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3D3CC0" w:rsidRDefault="003D3CC0">
      <w:pPr>
        <w:spacing w:before="120" w:after="0" w:line="240" w:lineRule="auto"/>
        <w:jc w:val="center"/>
        <w:rPr>
          <w:i/>
        </w:rPr>
      </w:pPr>
    </w:p>
    <w:p w14:paraId="69358239" w14:textId="77777777" w:rsidR="00D67979" w:rsidRDefault="00D67979">
      <w:pPr>
        <w:spacing w:before="120" w:after="0" w:line="240" w:lineRule="auto"/>
        <w:jc w:val="both"/>
        <w:rPr>
          <w:rFonts w:ascii="Arial" w:eastAsia="Arial" w:hAnsi="Arial" w:cs="Arial"/>
          <w:b/>
          <w:sz w:val="28"/>
          <w:szCs w:val="28"/>
        </w:rPr>
      </w:pPr>
      <w:bookmarkStart w:id="0" w:name="_heading=h.gjdgxs" w:colFirst="0" w:colLast="0"/>
      <w:bookmarkEnd w:id="0"/>
    </w:p>
    <w:p w14:paraId="1ACBD58C" w14:textId="415DC5E7" w:rsidR="00D67979" w:rsidRDefault="00D67979" w:rsidP="00D67979">
      <w:pPr>
        <w:jc w:val="center"/>
        <w:rPr>
          <w:rFonts w:ascii="Arial" w:hAnsi="Arial" w:cs="Arial"/>
          <w:b/>
          <w:bCs/>
          <w:sz w:val="28"/>
          <w:szCs w:val="28"/>
        </w:rPr>
      </w:pPr>
      <w:r w:rsidRPr="00C130FB">
        <w:rPr>
          <w:rFonts w:ascii="Arial" w:hAnsi="Arial" w:cs="Arial"/>
          <w:b/>
          <w:bCs/>
          <w:sz w:val="28"/>
          <w:szCs w:val="28"/>
        </w:rPr>
        <w:t xml:space="preserve">PROJETO RETOTECH DA FUNDACIÓN ENDESA REGRESSA </w:t>
      </w:r>
      <w:r w:rsidR="00AC63F5">
        <w:rPr>
          <w:rFonts w:ascii="Arial" w:hAnsi="Arial" w:cs="Arial"/>
          <w:b/>
          <w:bCs/>
          <w:sz w:val="28"/>
          <w:szCs w:val="28"/>
        </w:rPr>
        <w:t>EM</w:t>
      </w:r>
      <w:r>
        <w:rPr>
          <w:rFonts w:ascii="Arial" w:hAnsi="Arial" w:cs="Arial"/>
          <w:b/>
          <w:bCs/>
          <w:sz w:val="28"/>
          <w:szCs w:val="28"/>
        </w:rPr>
        <w:t xml:space="preserve"> </w:t>
      </w:r>
      <w:r w:rsidRPr="00C130FB">
        <w:rPr>
          <w:rFonts w:ascii="Arial" w:hAnsi="Arial" w:cs="Arial"/>
          <w:b/>
          <w:bCs/>
          <w:sz w:val="28"/>
          <w:szCs w:val="28"/>
        </w:rPr>
        <w:t>SEGUNDA EDIÇÃO EM PORTUGAL PARA FOMENTAR CARREIRAS STEM ENTRE JOVENS</w:t>
      </w:r>
    </w:p>
    <w:p w14:paraId="10C95924" w14:textId="3B3644CF" w:rsidR="00AC63F5" w:rsidRPr="00C130FB" w:rsidRDefault="00AC63F5" w:rsidP="00D67979">
      <w:pPr>
        <w:jc w:val="center"/>
        <w:rPr>
          <w:rFonts w:ascii="Arial" w:hAnsi="Arial" w:cs="Arial"/>
          <w:b/>
          <w:bCs/>
          <w:sz w:val="28"/>
          <w:szCs w:val="28"/>
        </w:rPr>
      </w:pPr>
      <w:r>
        <w:rPr>
          <w:rFonts w:ascii="Arial" w:hAnsi="Arial" w:cs="Arial"/>
          <w:b/>
          <w:bCs/>
          <w:noProof/>
          <w:sz w:val="28"/>
          <w:szCs w:val="28"/>
        </w:rPr>
        <w:drawing>
          <wp:inline distT="0" distB="0" distL="0" distR="0" wp14:anchorId="2DF3D9E6" wp14:editId="20D842A4">
            <wp:extent cx="5397500" cy="3600450"/>
            <wp:effectExtent l="0" t="0" r="0" b="0"/>
            <wp:docPr id="97885856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7500" cy="3600450"/>
                    </a:xfrm>
                    <a:prstGeom prst="rect">
                      <a:avLst/>
                    </a:prstGeom>
                    <a:noFill/>
                    <a:ln>
                      <a:noFill/>
                    </a:ln>
                  </pic:spPr>
                </pic:pic>
              </a:graphicData>
            </a:graphic>
          </wp:inline>
        </w:drawing>
      </w:r>
    </w:p>
    <w:p w14:paraId="18CC0E83" w14:textId="024C37AD" w:rsidR="00D67979" w:rsidRDefault="00D67979" w:rsidP="00D67979">
      <w:pPr>
        <w:pStyle w:val="PargrafodaLista"/>
        <w:widowControl/>
        <w:numPr>
          <w:ilvl w:val="0"/>
          <w:numId w:val="2"/>
        </w:numPr>
        <w:autoSpaceDE/>
        <w:autoSpaceDN/>
        <w:spacing w:after="160" w:line="259" w:lineRule="auto"/>
        <w:jc w:val="both"/>
        <w:rPr>
          <w:rFonts w:ascii="Arial" w:hAnsi="Arial" w:cs="Arial"/>
          <w:i/>
          <w:iCs/>
          <w:sz w:val="20"/>
          <w:szCs w:val="20"/>
        </w:rPr>
      </w:pPr>
      <w:r w:rsidRPr="009438F9">
        <w:rPr>
          <w:rFonts w:ascii="Arial" w:hAnsi="Arial" w:cs="Arial"/>
          <w:i/>
          <w:iCs/>
          <w:sz w:val="20"/>
          <w:szCs w:val="20"/>
        </w:rPr>
        <w:t xml:space="preserve">A </w:t>
      </w:r>
      <w:proofErr w:type="spellStart"/>
      <w:r w:rsidRPr="009438F9">
        <w:rPr>
          <w:rFonts w:ascii="Arial" w:hAnsi="Arial" w:cs="Arial"/>
          <w:i/>
          <w:iCs/>
          <w:sz w:val="20"/>
          <w:szCs w:val="20"/>
        </w:rPr>
        <w:t>Fundación</w:t>
      </w:r>
      <w:proofErr w:type="spellEnd"/>
      <w:r w:rsidRPr="009438F9">
        <w:rPr>
          <w:rFonts w:ascii="Arial" w:hAnsi="Arial" w:cs="Arial"/>
          <w:i/>
          <w:iCs/>
          <w:sz w:val="20"/>
          <w:szCs w:val="20"/>
        </w:rPr>
        <w:t xml:space="preserve"> Endesa lança a segunda edição do Projeto </w:t>
      </w:r>
      <w:proofErr w:type="spellStart"/>
      <w:r w:rsidRPr="009438F9">
        <w:rPr>
          <w:rFonts w:ascii="Arial" w:hAnsi="Arial" w:cs="Arial"/>
          <w:i/>
          <w:iCs/>
          <w:sz w:val="20"/>
          <w:szCs w:val="20"/>
        </w:rPr>
        <w:t>RetoTech</w:t>
      </w:r>
      <w:proofErr w:type="spellEnd"/>
      <w:r w:rsidRPr="009438F9">
        <w:rPr>
          <w:rFonts w:ascii="Arial" w:hAnsi="Arial" w:cs="Arial"/>
          <w:i/>
          <w:iCs/>
          <w:sz w:val="20"/>
          <w:szCs w:val="20"/>
        </w:rPr>
        <w:t xml:space="preserve"> com o objetivo de promover as carreiras STEM </w:t>
      </w:r>
      <w:r>
        <w:rPr>
          <w:rFonts w:ascii="Arial" w:hAnsi="Arial" w:cs="Arial"/>
          <w:i/>
          <w:iCs/>
          <w:sz w:val="20"/>
          <w:szCs w:val="20"/>
        </w:rPr>
        <w:t>(</w:t>
      </w:r>
      <w:r w:rsidRPr="00D67979">
        <w:rPr>
          <w:rFonts w:ascii="Arial" w:hAnsi="Arial" w:cs="Arial"/>
          <w:i/>
          <w:iCs/>
          <w:sz w:val="20"/>
          <w:szCs w:val="20"/>
        </w:rPr>
        <w:t>Ciência, Tecnologia, Engenharia e Matemática)</w:t>
      </w:r>
      <w:r w:rsidRPr="009438F9">
        <w:rPr>
          <w:rFonts w:ascii="Arial" w:hAnsi="Arial" w:cs="Arial"/>
          <w:i/>
          <w:iCs/>
          <w:sz w:val="20"/>
          <w:szCs w:val="20"/>
        </w:rPr>
        <w:t xml:space="preserve"> entre os alunos portugueses.</w:t>
      </w:r>
    </w:p>
    <w:p w14:paraId="7382BEE2" w14:textId="77777777" w:rsidR="00D54BFD" w:rsidRPr="009438F9" w:rsidRDefault="00D54BFD" w:rsidP="00D54BFD">
      <w:pPr>
        <w:pStyle w:val="PargrafodaLista"/>
        <w:widowControl/>
        <w:autoSpaceDE/>
        <w:autoSpaceDN/>
        <w:spacing w:after="160" w:line="259" w:lineRule="auto"/>
        <w:jc w:val="both"/>
        <w:rPr>
          <w:rFonts w:ascii="Arial" w:hAnsi="Arial" w:cs="Arial"/>
          <w:i/>
          <w:iCs/>
          <w:sz w:val="20"/>
          <w:szCs w:val="20"/>
        </w:rPr>
      </w:pPr>
    </w:p>
    <w:p w14:paraId="67558956" w14:textId="77777777" w:rsidR="00D67979" w:rsidRDefault="00D67979" w:rsidP="00D67979">
      <w:pPr>
        <w:pStyle w:val="PargrafodaLista"/>
        <w:widowControl/>
        <w:numPr>
          <w:ilvl w:val="0"/>
          <w:numId w:val="2"/>
        </w:numPr>
        <w:autoSpaceDE/>
        <w:autoSpaceDN/>
        <w:spacing w:after="160" w:line="259" w:lineRule="auto"/>
        <w:jc w:val="both"/>
        <w:rPr>
          <w:rFonts w:ascii="Arial" w:hAnsi="Arial" w:cs="Arial"/>
          <w:i/>
          <w:iCs/>
          <w:sz w:val="20"/>
          <w:szCs w:val="20"/>
        </w:rPr>
      </w:pPr>
      <w:r w:rsidRPr="009438F9">
        <w:rPr>
          <w:rFonts w:ascii="Arial" w:hAnsi="Arial" w:cs="Arial"/>
          <w:i/>
          <w:iCs/>
          <w:sz w:val="20"/>
          <w:szCs w:val="20"/>
        </w:rPr>
        <w:t xml:space="preserve">As inscrições estão abertas até 4 de outubro no site da </w:t>
      </w:r>
      <w:proofErr w:type="spellStart"/>
      <w:r w:rsidRPr="009438F9">
        <w:rPr>
          <w:rFonts w:ascii="Arial" w:hAnsi="Arial" w:cs="Arial"/>
          <w:i/>
          <w:iCs/>
          <w:sz w:val="20"/>
          <w:szCs w:val="20"/>
        </w:rPr>
        <w:t>Fundación</w:t>
      </w:r>
      <w:proofErr w:type="spellEnd"/>
      <w:r w:rsidRPr="009438F9">
        <w:rPr>
          <w:rFonts w:ascii="Arial" w:hAnsi="Arial" w:cs="Arial"/>
          <w:i/>
          <w:iCs/>
          <w:sz w:val="20"/>
          <w:szCs w:val="20"/>
        </w:rPr>
        <w:t xml:space="preserve"> Endesa. No dia 14 de outubro de 2024 será publicada a listagem das escolas selecionadas também no site do projeto.</w:t>
      </w:r>
    </w:p>
    <w:p w14:paraId="0921AA8D" w14:textId="77777777" w:rsidR="00D54BFD" w:rsidRPr="00D54BFD" w:rsidRDefault="00D54BFD" w:rsidP="00D54BFD">
      <w:pPr>
        <w:pStyle w:val="PargrafodaLista"/>
        <w:rPr>
          <w:rFonts w:ascii="Arial" w:hAnsi="Arial" w:cs="Arial"/>
          <w:i/>
          <w:iCs/>
          <w:sz w:val="20"/>
          <w:szCs w:val="20"/>
        </w:rPr>
      </w:pPr>
    </w:p>
    <w:p w14:paraId="57828899" w14:textId="77777777" w:rsidR="00D67979" w:rsidRDefault="00D67979" w:rsidP="00D67979">
      <w:pPr>
        <w:pStyle w:val="PargrafodaLista"/>
        <w:widowControl/>
        <w:numPr>
          <w:ilvl w:val="0"/>
          <w:numId w:val="2"/>
        </w:numPr>
        <w:autoSpaceDE/>
        <w:autoSpaceDN/>
        <w:spacing w:after="160" w:line="259" w:lineRule="auto"/>
        <w:jc w:val="both"/>
        <w:rPr>
          <w:rFonts w:ascii="Arial" w:hAnsi="Arial" w:cs="Arial"/>
          <w:i/>
          <w:iCs/>
          <w:sz w:val="20"/>
          <w:szCs w:val="20"/>
        </w:rPr>
      </w:pPr>
      <w:r w:rsidRPr="009438F9">
        <w:rPr>
          <w:rFonts w:ascii="Arial" w:hAnsi="Arial" w:cs="Arial"/>
          <w:i/>
          <w:iCs/>
          <w:sz w:val="20"/>
          <w:szCs w:val="20"/>
        </w:rPr>
        <w:t>Na primeira edição do projeto em Portugal participaram 252 alunos de 28 escolas do distrito de Lisboa.</w:t>
      </w:r>
    </w:p>
    <w:p w14:paraId="53D2C410" w14:textId="77777777" w:rsidR="00D54BFD" w:rsidRPr="00D54BFD" w:rsidRDefault="00D54BFD" w:rsidP="00D54BFD">
      <w:pPr>
        <w:pStyle w:val="PargrafodaLista"/>
        <w:rPr>
          <w:rFonts w:ascii="Arial" w:hAnsi="Arial" w:cs="Arial"/>
          <w:i/>
          <w:iCs/>
          <w:sz w:val="20"/>
          <w:szCs w:val="20"/>
        </w:rPr>
      </w:pPr>
    </w:p>
    <w:p w14:paraId="45BF460D" w14:textId="77777777" w:rsidR="00D67979" w:rsidRPr="009438F9" w:rsidRDefault="00D67979" w:rsidP="00D67979">
      <w:pPr>
        <w:pStyle w:val="PargrafodaLista"/>
        <w:widowControl/>
        <w:numPr>
          <w:ilvl w:val="0"/>
          <w:numId w:val="2"/>
        </w:numPr>
        <w:autoSpaceDE/>
        <w:autoSpaceDN/>
        <w:spacing w:after="160" w:line="259" w:lineRule="auto"/>
        <w:jc w:val="both"/>
        <w:rPr>
          <w:rFonts w:ascii="Arial" w:hAnsi="Arial" w:cs="Arial"/>
          <w:i/>
          <w:iCs/>
          <w:sz w:val="20"/>
          <w:szCs w:val="20"/>
        </w:rPr>
      </w:pPr>
      <w:r w:rsidRPr="009438F9">
        <w:rPr>
          <w:rFonts w:ascii="Arial" w:hAnsi="Arial" w:cs="Arial"/>
          <w:i/>
          <w:iCs/>
          <w:sz w:val="20"/>
          <w:szCs w:val="20"/>
        </w:rPr>
        <w:t>Os participantes deverão desenvolver, ao longo do ano escolar, um projeto tecnológico que resolva uma necessidade real do seu meio. No final do ano apresentarão estes projetos num festival em que serão decididos os vencedores.</w:t>
      </w:r>
    </w:p>
    <w:p w14:paraId="55EF2CD9" w14:textId="77777777" w:rsidR="00D67979" w:rsidRDefault="00D67979" w:rsidP="00D67979">
      <w:pPr>
        <w:jc w:val="both"/>
        <w:rPr>
          <w:rFonts w:ascii="Arial" w:hAnsi="Arial" w:cs="Arial"/>
          <w:b/>
          <w:bCs/>
        </w:rPr>
      </w:pPr>
    </w:p>
    <w:p w14:paraId="53986FA6" w14:textId="142EDDD6" w:rsidR="00D67979" w:rsidRPr="00804544" w:rsidRDefault="00D67979" w:rsidP="00D67979">
      <w:pPr>
        <w:jc w:val="both"/>
        <w:rPr>
          <w:rFonts w:ascii="Arial" w:hAnsi="Arial" w:cs="Arial"/>
        </w:rPr>
      </w:pPr>
      <w:r w:rsidRPr="00C130FB">
        <w:rPr>
          <w:rFonts w:ascii="Arial" w:hAnsi="Arial" w:cs="Arial"/>
          <w:b/>
          <w:bCs/>
        </w:rPr>
        <w:t xml:space="preserve">Lisboa, </w:t>
      </w:r>
      <w:r w:rsidR="00804544">
        <w:rPr>
          <w:rFonts w:ascii="Arial" w:hAnsi="Arial" w:cs="Arial"/>
          <w:b/>
          <w:bCs/>
        </w:rPr>
        <w:t>9</w:t>
      </w:r>
      <w:r w:rsidRPr="00C130FB">
        <w:rPr>
          <w:rFonts w:ascii="Arial" w:hAnsi="Arial" w:cs="Arial"/>
          <w:b/>
          <w:bCs/>
        </w:rPr>
        <w:t xml:space="preserve"> de setembro de 2024</w:t>
      </w:r>
      <w:r w:rsidRPr="00C130FB">
        <w:rPr>
          <w:rFonts w:ascii="Arial" w:hAnsi="Arial" w:cs="Arial"/>
        </w:rPr>
        <w:t xml:space="preserve"> </w:t>
      </w:r>
      <w:r>
        <w:rPr>
          <w:rFonts w:ascii="Arial" w:hAnsi="Arial" w:cs="Arial"/>
        </w:rPr>
        <w:t xml:space="preserve">– O projeto </w:t>
      </w:r>
      <w:proofErr w:type="spellStart"/>
      <w:r>
        <w:rPr>
          <w:rFonts w:ascii="Arial" w:hAnsi="Arial" w:cs="Arial"/>
        </w:rPr>
        <w:t>RetoTech</w:t>
      </w:r>
      <w:proofErr w:type="spellEnd"/>
      <w:r>
        <w:rPr>
          <w:rFonts w:ascii="Arial" w:hAnsi="Arial" w:cs="Arial"/>
        </w:rPr>
        <w:t xml:space="preserve"> da </w:t>
      </w:r>
      <w:proofErr w:type="spellStart"/>
      <w:r>
        <w:rPr>
          <w:rFonts w:ascii="Arial" w:hAnsi="Arial" w:cs="Arial"/>
        </w:rPr>
        <w:t>Fundación</w:t>
      </w:r>
      <w:proofErr w:type="spellEnd"/>
      <w:r>
        <w:rPr>
          <w:rFonts w:ascii="Arial" w:hAnsi="Arial" w:cs="Arial"/>
        </w:rPr>
        <w:t xml:space="preserve"> Endesa regressa este ano letivo para a sua segunda edição em Portugal para promover o estudo das vocações STEM (Ciência, Tecnologia, Engenharia e Matemática), a inovação e o empreendedorismo tecnológico entre os jovens das escolas portuguesas, em colaboração com a consultora </w:t>
      </w:r>
      <w:r w:rsidRPr="009402DD">
        <w:rPr>
          <w:rFonts w:ascii="Arial" w:hAnsi="Arial" w:cs="Arial"/>
          <w:i/>
          <w:iCs/>
        </w:rPr>
        <w:t xml:space="preserve">BQ </w:t>
      </w:r>
      <w:proofErr w:type="spellStart"/>
      <w:r w:rsidRPr="009402DD">
        <w:rPr>
          <w:rFonts w:ascii="Arial" w:hAnsi="Arial" w:cs="Arial"/>
          <w:i/>
          <w:iCs/>
        </w:rPr>
        <w:t>Educación</w:t>
      </w:r>
      <w:proofErr w:type="spellEnd"/>
      <w:r w:rsidRPr="009402DD">
        <w:rPr>
          <w:rFonts w:ascii="Arial" w:hAnsi="Arial" w:cs="Arial"/>
          <w:i/>
          <w:iCs/>
        </w:rPr>
        <w:t>.</w:t>
      </w:r>
    </w:p>
    <w:p w14:paraId="16923A26" w14:textId="77777777" w:rsidR="00804544" w:rsidRDefault="00804544" w:rsidP="00D67979">
      <w:pPr>
        <w:jc w:val="both"/>
        <w:rPr>
          <w:rFonts w:ascii="Arial" w:hAnsi="Arial" w:cs="Arial"/>
        </w:rPr>
      </w:pPr>
    </w:p>
    <w:p w14:paraId="23BE44C8" w14:textId="77777777" w:rsidR="00804544" w:rsidRDefault="00804544" w:rsidP="00D67979">
      <w:pPr>
        <w:jc w:val="both"/>
        <w:rPr>
          <w:rFonts w:ascii="Arial" w:hAnsi="Arial" w:cs="Arial"/>
        </w:rPr>
      </w:pPr>
    </w:p>
    <w:p w14:paraId="1A0025F3" w14:textId="02CD9448" w:rsidR="00D67979" w:rsidRDefault="00D67979" w:rsidP="00D67979">
      <w:pPr>
        <w:jc w:val="both"/>
        <w:rPr>
          <w:rFonts w:ascii="Arial" w:hAnsi="Arial" w:cs="Arial"/>
        </w:rPr>
      </w:pPr>
      <w:r w:rsidRPr="00472AAF">
        <w:rPr>
          <w:rFonts w:ascii="Arial" w:hAnsi="Arial" w:cs="Arial"/>
        </w:rPr>
        <w:t>No total, em Espanha e Portugal, poderão participar 285 escolas das comunidades autónomas da Andaluzia, Aragão, Catalunha, Extremadura, Madrid, Ilhas Baleares e Ilhas Canárias, bem como do distrito de Lisboa (Portugal)</w:t>
      </w:r>
      <w:r>
        <w:rPr>
          <w:rFonts w:ascii="Arial" w:hAnsi="Arial" w:cs="Arial"/>
        </w:rPr>
        <w:t>;</w:t>
      </w:r>
      <w:r w:rsidRPr="00472AAF">
        <w:rPr>
          <w:rFonts w:ascii="Arial" w:hAnsi="Arial" w:cs="Arial"/>
        </w:rPr>
        <w:t xml:space="preserve"> mais 40 </w:t>
      </w:r>
      <w:r>
        <w:rPr>
          <w:rFonts w:ascii="Arial" w:hAnsi="Arial" w:cs="Arial"/>
        </w:rPr>
        <w:t xml:space="preserve">escolas </w:t>
      </w:r>
      <w:r w:rsidRPr="00472AAF">
        <w:rPr>
          <w:rFonts w:ascii="Arial" w:hAnsi="Arial" w:cs="Arial"/>
        </w:rPr>
        <w:t>do que na última edição.</w:t>
      </w:r>
      <w:r>
        <w:rPr>
          <w:rFonts w:ascii="Arial" w:hAnsi="Arial" w:cs="Arial"/>
        </w:rPr>
        <w:t xml:space="preserve"> </w:t>
      </w:r>
    </w:p>
    <w:p w14:paraId="6EC2B05D" w14:textId="15F22D2F" w:rsidR="00D67979" w:rsidRDefault="00D67979" w:rsidP="00D67979">
      <w:pPr>
        <w:jc w:val="both"/>
        <w:rPr>
          <w:rFonts w:ascii="Arial" w:hAnsi="Arial" w:cs="Arial"/>
        </w:rPr>
      </w:pPr>
      <w:r>
        <w:rPr>
          <w:rFonts w:ascii="Arial" w:hAnsi="Arial" w:cs="Arial"/>
          <w:b/>
          <w:bCs/>
        </w:rPr>
        <w:t>Em Portugal, p</w:t>
      </w:r>
      <w:r w:rsidRPr="00D67979">
        <w:rPr>
          <w:rFonts w:ascii="Arial" w:hAnsi="Arial" w:cs="Arial"/>
          <w:b/>
          <w:bCs/>
        </w:rPr>
        <w:t>odem participar todas as escolas do 2º e 3º Ciclo do Ensino Básico </w:t>
      </w:r>
      <w:r w:rsidRPr="00D67979">
        <w:rPr>
          <w:rFonts w:ascii="Arial" w:hAnsi="Arial" w:cs="Arial"/>
        </w:rPr>
        <w:t>(5º, 6º, 7º, 8º e 9º</w:t>
      </w:r>
      <w:r w:rsidRPr="00D67979">
        <w:rPr>
          <w:rFonts w:ascii="Arial" w:hAnsi="Arial" w:cs="Arial"/>
          <w:b/>
          <w:bCs/>
        </w:rPr>
        <w:t> </w:t>
      </w:r>
      <w:r w:rsidRPr="00D67979">
        <w:rPr>
          <w:rFonts w:ascii="Arial" w:hAnsi="Arial" w:cs="Arial"/>
        </w:rPr>
        <w:t>ano de escolaridade)</w:t>
      </w:r>
      <w:r w:rsidRPr="00D67979">
        <w:rPr>
          <w:rFonts w:ascii="Arial" w:hAnsi="Arial" w:cs="Arial"/>
          <w:b/>
          <w:bCs/>
        </w:rPr>
        <w:t xml:space="preserve"> da área metropolitana de Lisboa.</w:t>
      </w:r>
      <w:r w:rsidRPr="00D67979">
        <w:rPr>
          <w:rFonts w:ascii="Arial" w:hAnsi="Arial" w:cs="Arial"/>
        </w:rPr>
        <w:t xml:space="preserve"> </w:t>
      </w:r>
    </w:p>
    <w:p w14:paraId="12BC8B4F" w14:textId="743AEE05" w:rsidR="00D67979" w:rsidRDefault="00D67979" w:rsidP="00D67979">
      <w:pPr>
        <w:jc w:val="both"/>
        <w:rPr>
          <w:rFonts w:ascii="Arial" w:hAnsi="Arial" w:cs="Arial"/>
          <w:b/>
          <w:bCs/>
        </w:rPr>
      </w:pPr>
      <w:r w:rsidRPr="00D67979">
        <w:rPr>
          <w:rFonts w:ascii="Arial" w:hAnsi="Arial" w:cs="Arial"/>
          <w:b/>
          <w:bCs/>
        </w:rPr>
        <w:t xml:space="preserve">Todas as instituições </w:t>
      </w:r>
      <w:r w:rsidR="005F3523">
        <w:rPr>
          <w:rFonts w:ascii="Arial" w:hAnsi="Arial" w:cs="Arial"/>
          <w:b/>
          <w:bCs/>
        </w:rPr>
        <w:t xml:space="preserve">educativas </w:t>
      </w:r>
      <w:r w:rsidRPr="00D67979">
        <w:rPr>
          <w:rFonts w:ascii="Arial" w:hAnsi="Arial" w:cs="Arial"/>
          <w:b/>
          <w:bCs/>
        </w:rPr>
        <w:t xml:space="preserve">que participaram na primeira edição do </w:t>
      </w:r>
      <w:proofErr w:type="spellStart"/>
      <w:r w:rsidRPr="00D67979">
        <w:rPr>
          <w:rFonts w:ascii="Arial" w:hAnsi="Arial" w:cs="Arial"/>
          <w:b/>
          <w:bCs/>
        </w:rPr>
        <w:t>RetoTech</w:t>
      </w:r>
      <w:proofErr w:type="spellEnd"/>
      <w:r w:rsidRPr="00D67979">
        <w:rPr>
          <w:rFonts w:ascii="Arial" w:hAnsi="Arial" w:cs="Arial"/>
          <w:b/>
          <w:bCs/>
        </w:rPr>
        <w:t xml:space="preserve"> podem voltar a participar no projeto.</w:t>
      </w:r>
    </w:p>
    <w:p w14:paraId="3DBCF992" w14:textId="1807A46F" w:rsidR="00FC42C9" w:rsidRPr="00AD2027" w:rsidRDefault="00AD2027" w:rsidP="00D67979">
      <w:pPr>
        <w:jc w:val="both"/>
        <w:rPr>
          <w:rFonts w:ascii="Arial" w:hAnsi="Arial" w:cs="Arial"/>
        </w:rPr>
      </w:pPr>
      <w:r w:rsidRPr="00AD2027">
        <w:rPr>
          <w:rFonts w:ascii="Arial" w:hAnsi="Arial" w:cs="Arial"/>
        </w:rPr>
        <w:t>Os professores</w:t>
      </w:r>
      <w:r w:rsidR="009F23D5">
        <w:rPr>
          <w:rFonts w:ascii="Arial" w:hAnsi="Arial" w:cs="Arial"/>
        </w:rPr>
        <w:t xml:space="preserve"> terão formação para participar neste projeto, sendo que as escolas que participam pela primeira vez estão obrigadas a participar. </w:t>
      </w:r>
      <w:r w:rsidR="00FC42C9">
        <w:rPr>
          <w:rFonts w:ascii="Arial" w:hAnsi="Arial" w:cs="Arial"/>
        </w:rPr>
        <w:t>Estes cursos estão constituídos por formação específica para cada área a ser desenvolvida no projeto.</w:t>
      </w:r>
      <w:r w:rsidR="00213BB2">
        <w:rPr>
          <w:rFonts w:ascii="Arial" w:hAnsi="Arial" w:cs="Arial"/>
        </w:rPr>
        <w:t xml:space="preserve"> Quanto às escolas que participaram em edições anteriores, poderão participar caso haja </w:t>
      </w:r>
      <w:r w:rsidR="00EB1B49">
        <w:rPr>
          <w:rFonts w:ascii="Arial" w:hAnsi="Arial" w:cs="Arial"/>
        </w:rPr>
        <w:t>vagas,</w:t>
      </w:r>
      <w:r w:rsidR="00877A55">
        <w:rPr>
          <w:rFonts w:ascii="Arial" w:hAnsi="Arial" w:cs="Arial"/>
        </w:rPr>
        <w:t xml:space="preserve"> mas será dada preferência aos docentes das escolas que participam pela primeira vez.</w:t>
      </w:r>
    </w:p>
    <w:p w14:paraId="663919BB" w14:textId="788473C7" w:rsidR="00D67979" w:rsidRDefault="00D67979" w:rsidP="00D67979">
      <w:pPr>
        <w:jc w:val="both"/>
        <w:rPr>
          <w:rFonts w:ascii="Arial" w:hAnsi="Arial" w:cs="Arial"/>
        </w:rPr>
      </w:pPr>
      <w:r w:rsidRPr="00126B56">
        <w:rPr>
          <w:rFonts w:ascii="Arial" w:hAnsi="Arial" w:cs="Arial"/>
        </w:rPr>
        <w:t xml:space="preserve">Com esta iniciativa, a </w:t>
      </w:r>
      <w:proofErr w:type="spellStart"/>
      <w:r w:rsidRPr="00126B56">
        <w:rPr>
          <w:rFonts w:ascii="Arial" w:hAnsi="Arial" w:cs="Arial"/>
        </w:rPr>
        <w:t>Fundación</w:t>
      </w:r>
      <w:proofErr w:type="spellEnd"/>
      <w:r w:rsidRPr="00126B56">
        <w:rPr>
          <w:rFonts w:ascii="Arial" w:hAnsi="Arial" w:cs="Arial"/>
        </w:rPr>
        <w:t xml:space="preserve"> Endesa desafia os alunos e pr</w:t>
      </w:r>
      <w:r>
        <w:rPr>
          <w:rFonts w:ascii="Arial" w:hAnsi="Arial" w:cs="Arial"/>
        </w:rPr>
        <w:t xml:space="preserve">ofessores das escolas participantes a criarem um projeto que inclua robótica e impressão 3D, centrada </w:t>
      </w:r>
      <w:r w:rsidR="00EB1B49">
        <w:rPr>
          <w:rFonts w:ascii="Arial" w:hAnsi="Arial" w:cs="Arial"/>
        </w:rPr>
        <w:t>na resolução</w:t>
      </w:r>
      <w:r>
        <w:rPr>
          <w:rFonts w:ascii="Arial" w:hAnsi="Arial" w:cs="Arial"/>
        </w:rPr>
        <w:t xml:space="preserve"> de uma necessidade real do seu meio, como um sistema de reciclagem automatizado para as suas salas de aula ou um dispositivo que facilite a aprendizagem de alunos com necessidades especiais.</w:t>
      </w:r>
    </w:p>
    <w:p w14:paraId="59F072DB" w14:textId="11D3399D" w:rsidR="00D67979" w:rsidRPr="00AD2027" w:rsidRDefault="00D67979" w:rsidP="00D67979">
      <w:pPr>
        <w:jc w:val="both"/>
        <w:rPr>
          <w:rFonts w:ascii="Arial" w:hAnsi="Arial" w:cs="Arial"/>
          <w:b/>
          <w:bCs/>
        </w:rPr>
      </w:pPr>
      <w:r>
        <w:rPr>
          <w:rFonts w:ascii="Arial" w:hAnsi="Arial" w:cs="Arial"/>
        </w:rPr>
        <w:t xml:space="preserve">Todas as escolas do distrito de Lisboa interessadas em participar neste projeto poderão apresentar as suas candidaturas até ao dia 4 de outubro de 2024. </w:t>
      </w:r>
      <w:r w:rsidRPr="00AF14F7">
        <w:rPr>
          <w:rFonts w:ascii="Arial" w:hAnsi="Arial" w:cs="Arial"/>
          <w:b/>
          <w:bCs/>
        </w:rPr>
        <w:t>No total, poderão candidatar-se até 30 escolas.</w:t>
      </w:r>
    </w:p>
    <w:p w14:paraId="20BF640B" w14:textId="38957D30" w:rsidR="00D67979" w:rsidRDefault="00D67979" w:rsidP="00D67979">
      <w:pPr>
        <w:jc w:val="both"/>
        <w:rPr>
          <w:rFonts w:ascii="Arial" w:hAnsi="Arial" w:cs="Arial"/>
        </w:rPr>
      </w:pPr>
      <w:r>
        <w:rPr>
          <w:rFonts w:ascii="Arial" w:hAnsi="Arial" w:cs="Arial"/>
        </w:rPr>
        <w:t xml:space="preserve">A listagem das escolas selecionadas será publicada no </w:t>
      </w:r>
      <w:hyperlink r:id="rId13" w:history="1">
        <w:r w:rsidRPr="009D54A9">
          <w:rPr>
            <w:rStyle w:val="Hiperligao"/>
            <w:rFonts w:ascii="Arial" w:hAnsi="Arial" w:cs="Arial"/>
          </w:rPr>
          <w:t>site do projeto</w:t>
        </w:r>
      </w:hyperlink>
      <w:r>
        <w:rPr>
          <w:rFonts w:ascii="Arial" w:hAnsi="Arial" w:cs="Arial"/>
        </w:rPr>
        <w:t xml:space="preserve"> no dia 14 de outubro de 2024.</w:t>
      </w:r>
    </w:p>
    <w:p w14:paraId="696DCE4A" w14:textId="77777777" w:rsidR="00D67979" w:rsidRPr="002C4512" w:rsidRDefault="00D67979" w:rsidP="00D67979">
      <w:pPr>
        <w:jc w:val="both"/>
        <w:rPr>
          <w:rFonts w:ascii="Arial" w:hAnsi="Arial" w:cs="Arial"/>
          <w:b/>
          <w:bCs/>
        </w:rPr>
      </w:pPr>
      <w:r>
        <w:rPr>
          <w:rFonts w:ascii="Arial" w:hAnsi="Arial" w:cs="Arial"/>
          <w:b/>
          <w:bCs/>
        </w:rPr>
        <w:t>P</w:t>
      </w:r>
      <w:r w:rsidRPr="002C4512">
        <w:rPr>
          <w:rFonts w:ascii="Arial" w:hAnsi="Arial" w:cs="Arial"/>
          <w:b/>
          <w:bCs/>
        </w:rPr>
        <w:t>rémios para os projetos mais inovadores</w:t>
      </w:r>
    </w:p>
    <w:p w14:paraId="348FD3FC" w14:textId="77777777" w:rsidR="00D67979" w:rsidRDefault="00D67979" w:rsidP="00D67979">
      <w:pPr>
        <w:tabs>
          <w:tab w:val="left" w:pos="6255"/>
        </w:tabs>
        <w:jc w:val="both"/>
        <w:rPr>
          <w:rFonts w:ascii="Arial" w:hAnsi="Arial" w:cs="Arial"/>
        </w:rPr>
      </w:pPr>
      <w:r w:rsidRPr="002C4512">
        <w:rPr>
          <w:rFonts w:ascii="Arial" w:hAnsi="Arial" w:cs="Arial"/>
        </w:rPr>
        <w:t xml:space="preserve">A </w:t>
      </w:r>
      <w:proofErr w:type="spellStart"/>
      <w:r>
        <w:rPr>
          <w:rFonts w:ascii="Arial" w:hAnsi="Arial" w:cs="Arial"/>
        </w:rPr>
        <w:t>Fundación</w:t>
      </w:r>
      <w:proofErr w:type="spellEnd"/>
      <w:r>
        <w:rPr>
          <w:rFonts w:ascii="Arial" w:hAnsi="Arial" w:cs="Arial"/>
        </w:rPr>
        <w:t xml:space="preserve"> Endesa vai atribuir três prémios aos projetos mais inovadores durante um festival presencial a realizar no final do ano letivo 2024-2025.</w:t>
      </w:r>
    </w:p>
    <w:p w14:paraId="0CC441FE" w14:textId="77777777" w:rsidR="00D67979" w:rsidRDefault="00D67979" w:rsidP="00D67979">
      <w:pPr>
        <w:tabs>
          <w:tab w:val="left" w:pos="6255"/>
        </w:tabs>
        <w:jc w:val="both"/>
        <w:rPr>
          <w:rFonts w:ascii="Arial" w:hAnsi="Arial" w:cs="Arial"/>
        </w:rPr>
      </w:pPr>
      <w:r>
        <w:rPr>
          <w:rFonts w:ascii="Arial" w:hAnsi="Arial" w:cs="Arial"/>
        </w:rPr>
        <w:t xml:space="preserve">Entre eles, </w:t>
      </w:r>
      <w:r w:rsidRPr="00512AAE">
        <w:rPr>
          <w:rFonts w:ascii="Arial" w:hAnsi="Arial" w:cs="Arial"/>
          <w:b/>
          <w:bCs/>
        </w:rPr>
        <w:t xml:space="preserve">um </w:t>
      </w:r>
      <w:r w:rsidRPr="00512AAE">
        <w:rPr>
          <w:rFonts w:ascii="Arial" w:hAnsi="Arial" w:cs="Arial"/>
          <w:b/>
          <w:bCs/>
          <w:i/>
          <w:iCs/>
        </w:rPr>
        <w:t xml:space="preserve">Prémio </w:t>
      </w:r>
      <w:proofErr w:type="spellStart"/>
      <w:r w:rsidRPr="00512AAE">
        <w:rPr>
          <w:rFonts w:ascii="Arial" w:hAnsi="Arial" w:cs="Arial"/>
          <w:b/>
          <w:bCs/>
          <w:i/>
          <w:iCs/>
        </w:rPr>
        <w:t>Fundación</w:t>
      </w:r>
      <w:proofErr w:type="spellEnd"/>
      <w:r w:rsidRPr="00512AAE">
        <w:rPr>
          <w:rFonts w:ascii="Arial" w:hAnsi="Arial" w:cs="Arial"/>
          <w:b/>
          <w:bCs/>
          <w:i/>
          <w:iCs/>
        </w:rPr>
        <w:t xml:space="preserve"> Endesa</w:t>
      </w:r>
      <w:r>
        <w:rPr>
          <w:rFonts w:ascii="Arial" w:hAnsi="Arial" w:cs="Arial"/>
        </w:rPr>
        <w:t xml:space="preserve">, que será atribuído por um júri da Endesa, e </w:t>
      </w:r>
      <w:r w:rsidRPr="007A600C">
        <w:rPr>
          <w:rFonts w:ascii="Arial" w:hAnsi="Arial" w:cs="Arial"/>
          <w:b/>
          <w:bCs/>
        </w:rPr>
        <w:t xml:space="preserve">dois </w:t>
      </w:r>
      <w:r w:rsidRPr="007A600C">
        <w:rPr>
          <w:rFonts w:ascii="Arial" w:hAnsi="Arial" w:cs="Arial"/>
          <w:b/>
          <w:bCs/>
          <w:i/>
          <w:iCs/>
        </w:rPr>
        <w:t xml:space="preserve">Prémios Professor </w:t>
      </w:r>
      <w:proofErr w:type="spellStart"/>
      <w:r w:rsidRPr="007A600C">
        <w:rPr>
          <w:rFonts w:ascii="Arial" w:hAnsi="Arial" w:cs="Arial"/>
          <w:b/>
          <w:bCs/>
          <w:i/>
          <w:iCs/>
        </w:rPr>
        <w:t>RetoTech</w:t>
      </w:r>
      <w:proofErr w:type="spellEnd"/>
      <w:r>
        <w:rPr>
          <w:rFonts w:ascii="Arial" w:hAnsi="Arial" w:cs="Arial"/>
        </w:rPr>
        <w:t>, escolhidos pelos professores presentes no Festival. Neste caso será atribuído um prémio em cada modalidade (2º e 3º ciclos do Ensino Básico). A avaliação de todos os projetos terá em conta a originalidade e a criatividade do projeto, tal como a sua aplicabilidade a uma necessidade real da escola e a sua justificação, para além da competência técnica e da dimensão estética e artística do trabalho realizado.</w:t>
      </w:r>
    </w:p>
    <w:p w14:paraId="60245FC6" w14:textId="77777777" w:rsidR="00D67979" w:rsidRPr="00CA02E8" w:rsidRDefault="00D67979" w:rsidP="00D67979">
      <w:pPr>
        <w:tabs>
          <w:tab w:val="left" w:pos="6255"/>
        </w:tabs>
        <w:jc w:val="both"/>
        <w:rPr>
          <w:rFonts w:ascii="Arial" w:hAnsi="Arial" w:cs="Arial"/>
          <w:b/>
          <w:bCs/>
        </w:rPr>
      </w:pPr>
      <w:r w:rsidRPr="00CA02E8">
        <w:rPr>
          <w:rFonts w:ascii="Arial" w:hAnsi="Arial" w:cs="Arial"/>
          <w:b/>
          <w:bCs/>
        </w:rPr>
        <w:t>Inscrições</w:t>
      </w:r>
    </w:p>
    <w:p w14:paraId="6E7B191A" w14:textId="77777777" w:rsidR="00D67979" w:rsidRDefault="00D67979" w:rsidP="00D67979">
      <w:pPr>
        <w:tabs>
          <w:tab w:val="left" w:pos="6255"/>
        </w:tabs>
        <w:jc w:val="both"/>
        <w:rPr>
          <w:rFonts w:ascii="Arial" w:hAnsi="Arial" w:cs="Arial"/>
        </w:rPr>
      </w:pPr>
      <w:r>
        <w:rPr>
          <w:rFonts w:ascii="Arial" w:hAnsi="Arial" w:cs="Arial"/>
        </w:rPr>
        <w:t xml:space="preserve">As escolas interessadas em participar no projeto </w:t>
      </w:r>
      <w:proofErr w:type="spellStart"/>
      <w:r>
        <w:rPr>
          <w:rFonts w:ascii="Arial" w:hAnsi="Arial" w:cs="Arial"/>
        </w:rPr>
        <w:t>RetoTech</w:t>
      </w:r>
      <w:proofErr w:type="spellEnd"/>
      <w:r>
        <w:rPr>
          <w:rFonts w:ascii="Arial" w:hAnsi="Arial" w:cs="Arial"/>
        </w:rPr>
        <w:t xml:space="preserve"> devem </w:t>
      </w:r>
      <w:hyperlink r:id="rId14" w:history="1">
        <w:r w:rsidRPr="002438B4">
          <w:rPr>
            <w:rStyle w:val="Hiperligao"/>
            <w:rFonts w:ascii="Arial" w:hAnsi="Arial" w:cs="Arial"/>
          </w:rPr>
          <w:t xml:space="preserve">apresentar a sua candidatura até ao dia 4 de outubro de 2024 no site da </w:t>
        </w:r>
        <w:proofErr w:type="spellStart"/>
        <w:r w:rsidRPr="002438B4">
          <w:rPr>
            <w:rStyle w:val="Hiperligao"/>
            <w:rFonts w:ascii="Arial" w:hAnsi="Arial" w:cs="Arial"/>
          </w:rPr>
          <w:t>Fundación</w:t>
        </w:r>
        <w:proofErr w:type="spellEnd"/>
        <w:r w:rsidRPr="002438B4">
          <w:rPr>
            <w:rStyle w:val="Hiperligao"/>
            <w:rFonts w:ascii="Arial" w:hAnsi="Arial" w:cs="Arial"/>
          </w:rPr>
          <w:t xml:space="preserve"> Endesa</w:t>
        </w:r>
      </w:hyperlink>
      <w:r>
        <w:rPr>
          <w:rFonts w:ascii="Arial" w:hAnsi="Arial" w:cs="Arial"/>
        </w:rPr>
        <w:t>, onde também se publicará a listagem das escolas selecionadas no dia 14 de outubro de 2024.</w:t>
      </w:r>
    </w:p>
    <w:p w14:paraId="5CE28BF7" w14:textId="77777777" w:rsidR="00AC63F5" w:rsidRDefault="00AC63F5" w:rsidP="00D67979">
      <w:pPr>
        <w:tabs>
          <w:tab w:val="left" w:pos="6255"/>
        </w:tabs>
        <w:jc w:val="both"/>
        <w:rPr>
          <w:rFonts w:ascii="Arial" w:hAnsi="Arial" w:cs="Arial"/>
        </w:rPr>
      </w:pPr>
    </w:p>
    <w:p w14:paraId="4869493E" w14:textId="77777777" w:rsidR="00AC63F5" w:rsidRDefault="00AC63F5" w:rsidP="00D67979">
      <w:pPr>
        <w:tabs>
          <w:tab w:val="left" w:pos="6255"/>
        </w:tabs>
        <w:jc w:val="both"/>
        <w:rPr>
          <w:rFonts w:ascii="Arial" w:hAnsi="Arial" w:cs="Arial"/>
        </w:rPr>
      </w:pPr>
    </w:p>
    <w:p w14:paraId="1616257C" w14:textId="77777777" w:rsidR="00804544" w:rsidRDefault="00804544" w:rsidP="00D67979">
      <w:pPr>
        <w:tabs>
          <w:tab w:val="left" w:pos="6255"/>
        </w:tabs>
        <w:jc w:val="both"/>
        <w:rPr>
          <w:rFonts w:ascii="Arial" w:hAnsi="Arial" w:cs="Arial"/>
        </w:rPr>
      </w:pPr>
    </w:p>
    <w:p w14:paraId="652463E3" w14:textId="77777777" w:rsidR="00804544" w:rsidRDefault="00804544" w:rsidP="00D67979">
      <w:pPr>
        <w:tabs>
          <w:tab w:val="left" w:pos="6255"/>
        </w:tabs>
        <w:jc w:val="both"/>
        <w:rPr>
          <w:rFonts w:ascii="Arial" w:hAnsi="Arial" w:cs="Arial"/>
        </w:rPr>
      </w:pPr>
    </w:p>
    <w:p w14:paraId="037EE30D" w14:textId="6AA8B493" w:rsidR="00D67979" w:rsidRDefault="00D67979" w:rsidP="00D67979">
      <w:pPr>
        <w:tabs>
          <w:tab w:val="left" w:pos="6255"/>
        </w:tabs>
        <w:jc w:val="both"/>
        <w:rPr>
          <w:rFonts w:ascii="Arial" w:hAnsi="Arial" w:cs="Arial"/>
        </w:rPr>
      </w:pPr>
      <w:r>
        <w:rPr>
          <w:rFonts w:ascii="Arial" w:hAnsi="Arial" w:cs="Arial"/>
        </w:rPr>
        <w:t xml:space="preserve">O professor responsável por cada escola deve preencher o formulário de inscrição e incluir um vídeo com uma duração máxima de 5 minutos, no qual os alunos e professores explicarão por que razão estão interessados em participar no projeto </w:t>
      </w:r>
      <w:proofErr w:type="spellStart"/>
      <w:r>
        <w:rPr>
          <w:rFonts w:ascii="Arial" w:hAnsi="Arial" w:cs="Arial"/>
        </w:rPr>
        <w:t>RetoTech</w:t>
      </w:r>
      <w:proofErr w:type="spellEnd"/>
      <w:r>
        <w:rPr>
          <w:rFonts w:ascii="Arial" w:hAnsi="Arial" w:cs="Arial"/>
        </w:rPr>
        <w:t xml:space="preserve"> e de que forma irão utilizar a inovação e a criatividade na sala de aula.</w:t>
      </w:r>
      <w:r w:rsidR="008E3837">
        <w:rPr>
          <w:rFonts w:ascii="Arial" w:hAnsi="Arial" w:cs="Arial"/>
        </w:rPr>
        <w:t xml:space="preserve"> No caso das escolas que participaram anteriormente no projeto, devem fazer um resumo da sua participação na edição anterior, defendendo o porquê </w:t>
      </w:r>
      <w:r w:rsidR="004D0DD1">
        <w:rPr>
          <w:rFonts w:ascii="Arial" w:hAnsi="Arial" w:cs="Arial"/>
        </w:rPr>
        <w:t>que</w:t>
      </w:r>
      <w:r w:rsidR="008E3837">
        <w:rPr>
          <w:rFonts w:ascii="Arial" w:hAnsi="Arial" w:cs="Arial"/>
        </w:rPr>
        <w:t xml:space="preserve"> uma nova participação</w:t>
      </w:r>
      <w:r w:rsidR="004D0DD1">
        <w:rPr>
          <w:rFonts w:ascii="Arial" w:hAnsi="Arial" w:cs="Arial"/>
        </w:rPr>
        <w:t xml:space="preserve"> os ajudaria a aprofundar e melhorar o uso de tecnologia na sua escola.</w:t>
      </w:r>
    </w:p>
    <w:p w14:paraId="35D90CB7" w14:textId="77777777" w:rsidR="00D67979" w:rsidRDefault="00D67979" w:rsidP="00D67979">
      <w:pPr>
        <w:tabs>
          <w:tab w:val="left" w:pos="6255"/>
        </w:tabs>
        <w:jc w:val="both"/>
        <w:rPr>
          <w:rFonts w:ascii="Arial" w:hAnsi="Arial" w:cs="Arial"/>
        </w:rPr>
      </w:pPr>
      <w:r>
        <w:rPr>
          <w:rFonts w:ascii="Arial" w:hAnsi="Arial" w:cs="Arial"/>
        </w:rPr>
        <w:t xml:space="preserve">Pode consultar aqui o </w:t>
      </w:r>
      <w:hyperlink r:id="rId15" w:history="1">
        <w:r w:rsidRPr="00477BC1">
          <w:rPr>
            <w:rStyle w:val="Hiperligao"/>
            <w:rFonts w:ascii="Arial" w:hAnsi="Arial" w:cs="Arial"/>
          </w:rPr>
          <w:t>regulamento do concurso</w:t>
        </w:r>
      </w:hyperlink>
      <w:r>
        <w:rPr>
          <w:rFonts w:ascii="Arial" w:hAnsi="Arial" w:cs="Arial"/>
        </w:rPr>
        <w:t>.</w:t>
      </w:r>
    </w:p>
    <w:p w14:paraId="62C99BA6" w14:textId="77777777" w:rsidR="00D67979" w:rsidRDefault="00D67979" w:rsidP="00D67979">
      <w:pPr>
        <w:tabs>
          <w:tab w:val="left" w:pos="6255"/>
        </w:tabs>
        <w:jc w:val="both"/>
        <w:rPr>
          <w:rFonts w:ascii="Arial" w:hAnsi="Arial" w:cs="Arial"/>
          <w:b/>
          <w:bCs/>
        </w:rPr>
      </w:pPr>
      <w:r w:rsidRPr="002441CD">
        <w:rPr>
          <w:rFonts w:ascii="Arial" w:hAnsi="Arial" w:cs="Arial"/>
          <w:b/>
          <w:bCs/>
        </w:rPr>
        <w:t>A primeira edição</w:t>
      </w:r>
    </w:p>
    <w:p w14:paraId="6B6520F8" w14:textId="77777777" w:rsidR="00D67979" w:rsidRDefault="00D67979" w:rsidP="00D67979">
      <w:pPr>
        <w:tabs>
          <w:tab w:val="left" w:pos="6255"/>
        </w:tabs>
        <w:jc w:val="both"/>
        <w:rPr>
          <w:rFonts w:ascii="Arial" w:hAnsi="Arial" w:cs="Arial"/>
        </w:rPr>
      </w:pPr>
      <w:r>
        <w:rPr>
          <w:rFonts w:ascii="Arial" w:hAnsi="Arial" w:cs="Arial"/>
        </w:rPr>
        <w:t xml:space="preserve">A primeira edição do projeto </w:t>
      </w:r>
      <w:proofErr w:type="spellStart"/>
      <w:r>
        <w:rPr>
          <w:rFonts w:ascii="Arial" w:hAnsi="Arial" w:cs="Arial"/>
        </w:rPr>
        <w:t>RetoTech</w:t>
      </w:r>
      <w:proofErr w:type="spellEnd"/>
      <w:r>
        <w:rPr>
          <w:rFonts w:ascii="Arial" w:hAnsi="Arial" w:cs="Arial"/>
        </w:rPr>
        <w:t xml:space="preserve"> em Portugal aconteceu no ano letivo 2023-2024.</w:t>
      </w:r>
    </w:p>
    <w:p w14:paraId="21AEB8FD" w14:textId="77777777" w:rsidR="00D67979" w:rsidRDefault="00D67979" w:rsidP="00D67979">
      <w:pPr>
        <w:tabs>
          <w:tab w:val="left" w:pos="6255"/>
        </w:tabs>
        <w:jc w:val="both"/>
        <w:rPr>
          <w:rFonts w:ascii="Arial" w:hAnsi="Arial" w:cs="Arial"/>
        </w:rPr>
      </w:pPr>
      <w:r>
        <w:rPr>
          <w:rFonts w:ascii="Arial" w:hAnsi="Arial" w:cs="Arial"/>
        </w:rPr>
        <w:t>Nesta primeira edição participaram 256 alunos de 28 escolas do distrito de Lisboa. Estes desenvolveram desde projetos que consistiam em soluções sustentáveis para melhorar a qualidade de vida nas escolas através da poupança de energia, até dispositivos para facilitar a vida quotidiana de alunos com necessidades especiais.</w:t>
      </w:r>
    </w:p>
    <w:p w14:paraId="4D1A52F6" w14:textId="318A4726" w:rsidR="00E4053A" w:rsidRDefault="00D67979" w:rsidP="00D67979">
      <w:pPr>
        <w:tabs>
          <w:tab w:val="left" w:pos="6255"/>
        </w:tabs>
        <w:jc w:val="both"/>
        <w:rPr>
          <w:rFonts w:ascii="Arial" w:hAnsi="Arial" w:cs="Arial"/>
        </w:rPr>
      </w:pPr>
      <w:r>
        <w:rPr>
          <w:rFonts w:ascii="Arial" w:hAnsi="Arial" w:cs="Arial"/>
        </w:rPr>
        <w:t xml:space="preserve">O </w:t>
      </w:r>
      <w:r w:rsidRPr="00B23DAB">
        <w:rPr>
          <w:rFonts w:ascii="Arial" w:hAnsi="Arial" w:cs="Arial"/>
          <w:i/>
          <w:iCs/>
        </w:rPr>
        <w:t xml:space="preserve">Prémio </w:t>
      </w:r>
      <w:proofErr w:type="spellStart"/>
      <w:r w:rsidRPr="00B23DAB">
        <w:rPr>
          <w:rFonts w:ascii="Arial" w:hAnsi="Arial" w:cs="Arial"/>
          <w:i/>
          <w:iCs/>
        </w:rPr>
        <w:t>Fundación</w:t>
      </w:r>
      <w:proofErr w:type="spellEnd"/>
      <w:r w:rsidRPr="00B23DAB">
        <w:rPr>
          <w:rFonts w:ascii="Arial" w:hAnsi="Arial" w:cs="Arial"/>
          <w:i/>
          <w:iCs/>
        </w:rPr>
        <w:t xml:space="preserve"> Endesa</w:t>
      </w:r>
      <w:r>
        <w:rPr>
          <w:rFonts w:ascii="Arial" w:hAnsi="Arial" w:cs="Arial"/>
        </w:rPr>
        <w:t xml:space="preserve"> foi entregue ao </w:t>
      </w:r>
      <w:r w:rsidRPr="00AF14F7">
        <w:rPr>
          <w:rFonts w:ascii="Arial" w:hAnsi="Arial" w:cs="Arial"/>
          <w:b/>
          <w:bCs/>
        </w:rPr>
        <w:t>Agrupamento de Escolas do Montijo D. Pedro Varela</w:t>
      </w:r>
      <w:r>
        <w:rPr>
          <w:rFonts w:ascii="Arial" w:hAnsi="Arial" w:cs="Arial"/>
        </w:rPr>
        <w:t xml:space="preserve">, que apresentou o projeto “Caminhando para uma escolha consciente”, que tem o objetivo de promover uma alimentação saudável na escola para ajudar a combater a obesidade infantil e a diabetes. </w:t>
      </w:r>
    </w:p>
    <w:p w14:paraId="3C95F1CE" w14:textId="4911DB63" w:rsidR="00D67979" w:rsidRPr="002441CD" w:rsidRDefault="00D67979" w:rsidP="00D67979">
      <w:pPr>
        <w:tabs>
          <w:tab w:val="left" w:pos="6255"/>
        </w:tabs>
        <w:jc w:val="both"/>
        <w:rPr>
          <w:rFonts w:ascii="Arial" w:hAnsi="Arial" w:cs="Arial"/>
        </w:rPr>
      </w:pPr>
      <w:r>
        <w:rPr>
          <w:rFonts w:ascii="Arial" w:hAnsi="Arial" w:cs="Arial"/>
        </w:rPr>
        <w:t xml:space="preserve">Os </w:t>
      </w:r>
      <w:r w:rsidRPr="00F12A3C">
        <w:rPr>
          <w:rFonts w:ascii="Arial" w:hAnsi="Arial" w:cs="Arial"/>
          <w:i/>
          <w:iCs/>
        </w:rPr>
        <w:t>Prémios Professor</w:t>
      </w:r>
      <w:r>
        <w:rPr>
          <w:rFonts w:ascii="Arial" w:hAnsi="Arial" w:cs="Arial"/>
        </w:rPr>
        <w:t xml:space="preserve"> foram atribuídos ao </w:t>
      </w:r>
      <w:r w:rsidRPr="00AF14F7">
        <w:rPr>
          <w:rFonts w:ascii="Arial" w:hAnsi="Arial" w:cs="Arial"/>
          <w:b/>
          <w:bCs/>
        </w:rPr>
        <w:t xml:space="preserve">Instituto Espanhol de Lisboa, </w:t>
      </w:r>
      <w:proofErr w:type="spellStart"/>
      <w:r w:rsidRPr="00AF14F7">
        <w:rPr>
          <w:rFonts w:ascii="Arial" w:hAnsi="Arial" w:cs="Arial"/>
          <w:b/>
          <w:bCs/>
        </w:rPr>
        <w:t>Giner</w:t>
      </w:r>
      <w:proofErr w:type="spellEnd"/>
      <w:r w:rsidRPr="00AF14F7">
        <w:rPr>
          <w:rFonts w:ascii="Arial" w:hAnsi="Arial" w:cs="Arial"/>
          <w:b/>
          <w:bCs/>
        </w:rPr>
        <w:t xml:space="preserve"> de los </w:t>
      </w:r>
      <w:proofErr w:type="spellStart"/>
      <w:r w:rsidRPr="00AF14F7">
        <w:rPr>
          <w:rFonts w:ascii="Arial" w:hAnsi="Arial" w:cs="Arial"/>
          <w:b/>
          <w:bCs/>
        </w:rPr>
        <w:t>Ríos</w:t>
      </w:r>
      <w:proofErr w:type="spellEnd"/>
      <w:r w:rsidRPr="00AF14F7">
        <w:rPr>
          <w:rFonts w:ascii="Arial" w:hAnsi="Arial" w:cs="Arial"/>
          <w:b/>
          <w:bCs/>
        </w:rPr>
        <w:t>,</w:t>
      </w:r>
      <w:r>
        <w:rPr>
          <w:rFonts w:ascii="Arial" w:hAnsi="Arial" w:cs="Arial"/>
        </w:rPr>
        <w:t xml:space="preserve"> que desenvolveu o projeto “</w:t>
      </w:r>
      <w:proofErr w:type="spellStart"/>
      <w:r>
        <w:rPr>
          <w:rFonts w:ascii="Arial" w:hAnsi="Arial" w:cs="Arial"/>
        </w:rPr>
        <w:t>Super</w:t>
      </w:r>
      <w:proofErr w:type="spellEnd"/>
      <w:r>
        <w:rPr>
          <w:rFonts w:ascii="Arial" w:hAnsi="Arial" w:cs="Arial"/>
        </w:rPr>
        <w:t xml:space="preserve"> </w:t>
      </w:r>
      <w:proofErr w:type="spellStart"/>
      <w:r>
        <w:rPr>
          <w:rFonts w:ascii="Arial" w:hAnsi="Arial" w:cs="Arial"/>
        </w:rPr>
        <w:t>E-Scola</w:t>
      </w:r>
      <w:proofErr w:type="spellEnd"/>
      <w:r>
        <w:rPr>
          <w:rFonts w:ascii="Arial" w:hAnsi="Arial" w:cs="Arial"/>
        </w:rPr>
        <w:t xml:space="preserve">”, cujo objetivo é o de simular uma escola sustentável que luta contra as alterações climáticas com a utilização de robótica educativa; e ao </w:t>
      </w:r>
      <w:r w:rsidRPr="00AF14F7">
        <w:rPr>
          <w:rFonts w:ascii="Arial" w:hAnsi="Arial" w:cs="Arial"/>
          <w:b/>
          <w:bCs/>
        </w:rPr>
        <w:t>Agrupamento de Escolas Quinta de Marrocos,</w:t>
      </w:r>
      <w:r>
        <w:rPr>
          <w:rFonts w:ascii="Arial" w:hAnsi="Arial" w:cs="Arial"/>
        </w:rPr>
        <w:t xml:space="preserve"> que desenvolveu o projeto “De castelo em castelo” que permite uma viagem pelos castelos de Portugal com a utilização de robótica.</w:t>
      </w:r>
    </w:p>
    <w:p w14:paraId="7CA062B2" w14:textId="04D21FF4" w:rsidR="00D67979" w:rsidRDefault="00C44926" w:rsidP="00D67979">
      <w:pPr>
        <w:rPr>
          <w:rFonts w:ascii="Arial" w:hAnsi="Arial" w:cs="Arial"/>
          <w:b/>
          <w:bCs/>
        </w:rPr>
      </w:pPr>
      <w:r>
        <w:rPr>
          <w:rFonts w:ascii="Arial" w:hAnsi="Arial" w:cs="Arial"/>
          <w:b/>
          <w:bCs/>
          <w:noProof/>
        </w:rPr>
        <w:drawing>
          <wp:inline distT="0" distB="0" distL="0" distR="0" wp14:anchorId="3EE4CE80" wp14:editId="0C209821">
            <wp:extent cx="5397500" cy="3594100"/>
            <wp:effectExtent l="0" t="0" r="0" b="6350"/>
            <wp:docPr id="127485135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7500" cy="3594100"/>
                    </a:xfrm>
                    <a:prstGeom prst="rect">
                      <a:avLst/>
                    </a:prstGeom>
                    <a:noFill/>
                    <a:ln>
                      <a:noFill/>
                    </a:ln>
                  </pic:spPr>
                </pic:pic>
              </a:graphicData>
            </a:graphic>
          </wp:inline>
        </w:drawing>
      </w:r>
    </w:p>
    <w:p w14:paraId="3D077D27" w14:textId="77777777" w:rsidR="00D67979" w:rsidRDefault="00D67979" w:rsidP="00D67979">
      <w:pPr>
        <w:rPr>
          <w:rFonts w:ascii="Arial" w:hAnsi="Arial" w:cs="Arial"/>
          <w:b/>
          <w:bCs/>
        </w:rPr>
      </w:pPr>
    </w:p>
    <w:p w14:paraId="6D51032E" w14:textId="77777777" w:rsidR="00D67979" w:rsidRDefault="00D67979" w:rsidP="00D67979">
      <w:pPr>
        <w:rPr>
          <w:rFonts w:ascii="Arial" w:hAnsi="Arial" w:cs="Arial"/>
          <w:b/>
          <w:bCs/>
        </w:rPr>
      </w:pPr>
    </w:p>
    <w:p w14:paraId="5F6A303E" w14:textId="3E3B5AB6" w:rsidR="00D67979" w:rsidRPr="00C130FB" w:rsidRDefault="00D67979" w:rsidP="00D67979">
      <w:pPr>
        <w:rPr>
          <w:rFonts w:ascii="Arial" w:hAnsi="Arial" w:cs="Arial"/>
        </w:rPr>
      </w:pPr>
      <w:r w:rsidRPr="00C130FB">
        <w:rPr>
          <w:rFonts w:ascii="Arial" w:hAnsi="Arial" w:cs="Arial"/>
          <w:b/>
          <w:bCs/>
        </w:rPr>
        <w:t xml:space="preserve">Sobre a </w:t>
      </w:r>
      <w:proofErr w:type="spellStart"/>
      <w:r w:rsidRPr="00C130FB">
        <w:rPr>
          <w:rFonts w:ascii="Arial" w:hAnsi="Arial" w:cs="Arial"/>
          <w:b/>
          <w:bCs/>
        </w:rPr>
        <w:t>Funda</w:t>
      </w:r>
      <w:r>
        <w:rPr>
          <w:rFonts w:ascii="Arial" w:hAnsi="Arial" w:cs="Arial"/>
          <w:b/>
          <w:bCs/>
        </w:rPr>
        <w:t>ción</w:t>
      </w:r>
      <w:proofErr w:type="spellEnd"/>
      <w:r w:rsidRPr="00C130FB">
        <w:rPr>
          <w:rFonts w:ascii="Arial" w:hAnsi="Arial" w:cs="Arial"/>
          <w:b/>
          <w:bCs/>
        </w:rPr>
        <w:t xml:space="preserve"> Endesa </w:t>
      </w:r>
      <w:r w:rsidRPr="00C130FB">
        <w:rPr>
          <w:rFonts w:ascii="Arial" w:hAnsi="Arial" w:cs="Arial"/>
        </w:rPr>
        <w:t> </w:t>
      </w:r>
    </w:p>
    <w:p w14:paraId="07C9B483" w14:textId="1ABE91C3" w:rsidR="00D67979" w:rsidRPr="00F5168B" w:rsidRDefault="00D67979" w:rsidP="00D67979">
      <w:pPr>
        <w:rPr>
          <w:rFonts w:ascii="Arial" w:hAnsi="Arial" w:cs="Arial"/>
          <w:sz w:val="20"/>
          <w:szCs w:val="20"/>
        </w:rPr>
      </w:pPr>
      <w:r w:rsidRPr="00F5168B">
        <w:rPr>
          <w:rFonts w:ascii="Arial" w:hAnsi="Arial" w:cs="Arial"/>
          <w:sz w:val="20"/>
          <w:szCs w:val="20"/>
        </w:rPr>
        <w:t xml:space="preserve">A </w:t>
      </w:r>
      <w:proofErr w:type="spellStart"/>
      <w:r w:rsidRPr="00F5168B">
        <w:rPr>
          <w:rFonts w:ascii="Arial" w:hAnsi="Arial" w:cs="Arial"/>
          <w:sz w:val="20"/>
          <w:szCs w:val="20"/>
        </w:rPr>
        <w:t>Funda</w:t>
      </w:r>
      <w:r>
        <w:rPr>
          <w:rFonts w:ascii="Arial" w:hAnsi="Arial" w:cs="Arial"/>
          <w:sz w:val="20"/>
          <w:szCs w:val="20"/>
        </w:rPr>
        <w:t>ción</w:t>
      </w:r>
      <w:proofErr w:type="spellEnd"/>
      <w:r w:rsidRPr="00F5168B">
        <w:rPr>
          <w:rFonts w:ascii="Arial" w:hAnsi="Arial" w:cs="Arial"/>
          <w:sz w:val="20"/>
          <w:szCs w:val="20"/>
        </w:rPr>
        <w:t xml:space="preserve"> Endesa foi criada em 1998 como uma expressão do compromisso social da Endesa para responder às necessidades do ambiente em que opera e assim contribuir para o desenvolvimento da sociedade. </w:t>
      </w:r>
    </w:p>
    <w:p w14:paraId="601EADF9" w14:textId="77777777" w:rsidR="00D67979" w:rsidRPr="00F5168B" w:rsidRDefault="00D67979" w:rsidP="00D67979">
      <w:pPr>
        <w:rPr>
          <w:rFonts w:ascii="Arial" w:hAnsi="Arial" w:cs="Arial"/>
          <w:sz w:val="20"/>
          <w:szCs w:val="20"/>
        </w:rPr>
      </w:pPr>
      <w:r w:rsidRPr="00F5168B">
        <w:rPr>
          <w:rFonts w:ascii="Arial" w:hAnsi="Arial" w:cs="Arial"/>
          <w:sz w:val="20"/>
          <w:szCs w:val="20"/>
        </w:rPr>
        <w:t>Todos os dias trabalha para maximizar a sua pegada social através de projetos para promover uma educação de qualidade que responda aos desafios de hoje, para garantir que os mais vulneráveis tenham um futuro de oportunidades, para promover a cultura e a arte no nosso país e para criar um mundo mais sustentável, cuidando do ambiente que nos rodeia. </w:t>
      </w:r>
    </w:p>
    <w:p w14:paraId="140525FE" w14:textId="77777777" w:rsidR="00D67979" w:rsidRPr="00F5168B" w:rsidRDefault="00D67979" w:rsidP="00D67979">
      <w:pPr>
        <w:rPr>
          <w:rFonts w:ascii="Arial" w:hAnsi="Arial" w:cs="Arial"/>
          <w:sz w:val="20"/>
          <w:szCs w:val="20"/>
        </w:rPr>
      </w:pPr>
      <w:r w:rsidRPr="00F5168B">
        <w:rPr>
          <w:rFonts w:ascii="Arial" w:hAnsi="Arial" w:cs="Arial"/>
          <w:sz w:val="20"/>
          <w:szCs w:val="20"/>
        </w:rPr>
        <w:t xml:space="preserve">Mais informações: </w:t>
      </w:r>
      <w:hyperlink r:id="rId17" w:tgtFrame="_blank" w:history="1">
        <w:r w:rsidRPr="00F5168B">
          <w:rPr>
            <w:rStyle w:val="Hiperligao"/>
            <w:rFonts w:ascii="Arial" w:hAnsi="Arial" w:cs="Arial"/>
            <w:sz w:val="20"/>
            <w:szCs w:val="20"/>
          </w:rPr>
          <w:t>www.fundacionendesa.org</w:t>
        </w:r>
      </w:hyperlink>
      <w:r w:rsidRPr="00F5168B">
        <w:rPr>
          <w:rFonts w:ascii="Arial" w:hAnsi="Arial" w:cs="Arial"/>
          <w:sz w:val="20"/>
          <w:szCs w:val="20"/>
        </w:rPr>
        <w:t> </w:t>
      </w:r>
    </w:p>
    <w:p w14:paraId="39B92727" w14:textId="77777777" w:rsidR="00D67979" w:rsidRDefault="00D67979">
      <w:pPr>
        <w:spacing w:before="120" w:after="0" w:line="240" w:lineRule="auto"/>
        <w:jc w:val="both"/>
        <w:rPr>
          <w:rFonts w:ascii="Arial" w:eastAsia="Arial" w:hAnsi="Arial" w:cs="Arial"/>
          <w:b/>
          <w:sz w:val="28"/>
          <w:szCs w:val="28"/>
        </w:rPr>
      </w:pPr>
    </w:p>
    <w:p w14:paraId="00000020" w14:textId="77777777" w:rsidR="003D3CC0" w:rsidRDefault="003D3CC0">
      <w:pPr>
        <w:pBdr>
          <w:top w:val="nil"/>
          <w:left w:val="nil"/>
          <w:bottom w:val="nil"/>
          <w:right w:val="nil"/>
          <w:between w:val="nil"/>
        </w:pBdr>
        <w:spacing w:before="120" w:after="0" w:line="240" w:lineRule="auto"/>
        <w:jc w:val="both"/>
        <w:rPr>
          <w:rFonts w:ascii="Arial" w:eastAsia="Arial" w:hAnsi="Arial" w:cs="Arial"/>
          <w:color w:val="FF0000"/>
          <w:sz w:val="20"/>
          <w:szCs w:val="20"/>
          <w:u w:val="single"/>
        </w:rPr>
      </w:pPr>
    </w:p>
    <w:sectPr w:rsidR="003D3CC0">
      <w:headerReference w:type="default" r:id="rId18"/>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89B3EC" w14:textId="77777777" w:rsidR="000438D5" w:rsidRDefault="000438D5">
      <w:pPr>
        <w:spacing w:after="0" w:line="240" w:lineRule="auto"/>
      </w:pPr>
      <w:r>
        <w:separator/>
      </w:r>
    </w:p>
  </w:endnote>
  <w:endnote w:type="continuationSeparator" w:id="0">
    <w:p w14:paraId="634FB609" w14:textId="77777777" w:rsidR="000438D5" w:rsidRDefault="000438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949914" w14:textId="77777777" w:rsidR="000438D5" w:rsidRDefault="000438D5">
      <w:pPr>
        <w:spacing w:after="0" w:line="240" w:lineRule="auto"/>
      </w:pPr>
      <w:r>
        <w:separator/>
      </w:r>
    </w:p>
  </w:footnote>
  <w:footnote w:type="continuationSeparator" w:id="0">
    <w:p w14:paraId="7D837019" w14:textId="77777777" w:rsidR="000438D5" w:rsidRDefault="000438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1" w14:textId="77777777" w:rsidR="003D3CC0" w:rsidRDefault="00A40D5D">
    <w:pPr>
      <w:pBdr>
        <w:top w:val="nil"/>
        <w:left w:val="nil"/>
        <w:bottom w:val="nil"/>
        <w:right w:val="nil"/>
        <w:between w:val="nil"/>
      </w:pBdr>
      <w:tabs>
        <w:tab w:val="center" w:pos="4252"/>
        <w:tab w:val="right" w:pos="8504"/>
      </w:tabs>
      <w:spacing w:after="0" w:line="240" w:lineRule="auto"/>
      <w:rPr>
        <w:color w:val="000000"/>
      </w:rPr>
    </w:pPr>
    <w:r>
      <w:rPr>
        <w:noProof/>
        <w:color w:val="000000"/>
      </w:rPr>
      <mc:AlternateContent>
        <mc:Choice Requires="wps">
          <w:drawing>
            <wp:anchor distT="0" distB="0" distL="114300" distR="114300" simplePos="0" relativeHeight="251658240" behindDoc="0" locked="0" layoutInCell="1" hidden="0" allowOverlap="1" wp14:anchorId="4ED04A3E" wp14:editId="27BCFEB9">
              <wp:simplePos x="0" y="0"/>
              <wp:positionH relativeFrom="page">
                <wp:posOffset>-4761</wp:posOffset>
              </wp:positionH>
              <wp:positionV relativeFrom="page">
                <wp:posOffset>185738</wp:posOffset>
              </wp:positionV>
              <wp:extent cx="7569835" cy="261620"/>
              <wp:effectExtent l="0" t="0" r="0" b="0"/>
              <wp:wrapNone/>
              <wp:docPr id="3" name="Rectángulo 3" descr="{&quot;HashCode&quot;:-75512786,&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53953"/>
                        <a:ext cx="7560310" cy="252095"/>
                      </a:xfrm>
                      <a:prstGeom prst="rect">
                        <a:avLst/>
                      </a:prstGeom>
                      <a:noFill/>
                      <a:ln>
                        <a:noFill/>
                      </a:ln>
                    </wps:spPr>
                    <wps:txbx>
                      <w:txbxContent>
                        <w:p w14:paraId="72CDC550" w14:textId="77777777" w:rsidR="003D3CC0" w:rsidRDefault="00A40D5D">
                          <w:pPr>
                            <w:spacing w:after="0" w:line="258" w:lineRule="auto"/>
                            <w:jc w:val="center"/>
                            <w:textDirection w:val="btLr"/>
                          </w:pPr>
                          <w:r>
                            <w:rPr>
                              <w:rFonts w:ascii="Arial" w:eastAsia="Arial" w:hAnsi="Arial" w:cs="Arial"/>
                              <w:color w:val="000000"/>
                              <w:sz w:val="16"/>
                            </w:rPr>
                            <w:t>INTERNAL</w:t>
                          </w:r>
                        </w:p>
                      </w:txbxContent>
                    </wps:txbx>
                    <wps:bodyPr spcFirstLastPara="1" wrap="square" lIns="91425" tIns="0" rIns="91425" bIns="0" anchor="t" anchorCtr="0">
                      <a:noAutofit/>
                    </wps:bodyPr>
                  </wps:wsp>
                </a:graphicData>
              </a:graphic>
            </wp:anchor>
          </w:drawing>
        </mc:Choice>
        <mc:Fallback>
          <w:pict>
            <v:rect w14:anchorId="4ED04A3E" id="Rectángulo 3" o:spid="_x0000_s1026" alt="{&quot;HashCode&quot;:-75512786,&quot;Height&quot;:841.0,&quot;Width&quot;:595.0,&quot;Placement&quot;:&quot;Header&quot;,&quot;Index&quot;:&quot;Primary&quot;,&quot;Section&quot;:1,&quot;Top&quot;:0.0,&quot;Left&quot;:0.0}" style="position:absolute;margin-left:-.35pt;margin-top:14.65pt;width:596.05pt;height:20.6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" filled="f" stroked="f">
              <v:textbox inset="2.53958mm,0,2.53958mm,0">
                <w:txbxContent>
                  <w:p w14:paraId="72CDC550" w14:textId="77777777" w:rsidR="003D3CC0" w:rsidRDefault="00A40D5D">
                    <w:pPr>
                      <w:spacing w:after="0" w:line="258" w:lineRule="auto"/>
                      <w:jc w:val="center"/>
                      <w:textDirection w:val="btLr"/>
                    </w:pPr>
                    <w:r>
                      <w:rPr>
                        <w:rFonts w:ascii="Arial" w:eastAsia="Arial" w:hAnsi="Arial" w:cs="Arial"/>
                        <w:color w:val="000000"/>
                        <w:sz w:val="16"/>
                      </w:rPr>
                      <w:t>INTERNAL</w:t>
                    </w:r>
                  </w:p>
                </w:txbxContent>
              </v:textbox>
              <w10:wrap anchorx="page" anchory="page"/>
            </v:rect>
          </w:pict>
        </mc:Fallback>
      </mc:AlternateContent>
    </w:r>
    <w:r>
      <w:rPr>
        <w:noProof/>
      </w:rPr>
      <w:drawing>
        <wp:anchor distT="0" distB="0" distL="114300" distR="114300" simplePos="0" relativeHeight="251659264" behindDoc="0" locked="0" layoutInCell="1" hidden="0" allowOverlap="1" wp14:anchorId="1884BCA7" wp14:editId="3746040C">
          <wp:simplePos x="0" y="0"/>
          <wp:positionH relativeFrom="column">
            <wp:posOffset>3764915</wp:posOffset>
          </wp:positionH>
          <wp:positionV relativeFrom="paragraph">
            <wp:posOffset>-93979</wp:posOffset>
          </wp:positionV>
          <wp:extent cx="1957705" cy="694690"/>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346" t="13454" r="13569" b="15283"/>
                  <a:stretch>
                    <a:fillRect/>
                  </a:stretch>
                </pic:blipFill>
                <pic:spPr>
                  <a:xfrm>
                    <a:off x="0" y="0"/>
                    <a:ext cx="1957705" cy="6946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716A7D"/>
    <w:multiLevelType w:val="hybridMultilevel"/>
    <w:tmpl w:val="FB20864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1D9D4615"/>
    <w:multiLevelType w:val="multilevel"/>
    <w:tmpl w:val="A97EE9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60577564">
    <w:abstractNumId w:val="1"/>
  </w:num>
  <w:num w:numId="2" w16cid:durableId="18181041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CC0"/>
    <w:rsid w:val="00002995"/>
    <w:rsid w:val="000438D5"/>
    <w:rsid w:val="000C4FB9"/>
    <w:rsid w:val="000F4B97"/>
    <w:rsid w:val="0010351B"/>
    <w:rsid w:val="00153862"/>
    <w:rsid w:val="001631BC"/>
    <w:rsid w:val="001A756B"/>
    <w:rsid w:val="00213BB2"/>
    <w:rsid w:val="00235617"/>
    <w:rsid w:val="00337774"/>
    <w:rsid w:val="003D3CC0"/>
    <w:rsid w:val="004A6577"/>
    <w:rsid w:val="004D0DD1"/>
    <w:rsid w:val="004E08EA"/>
    <w:rsid w:val="004E4289"/>
    <w:rsid w:val="00533D2C"/>
    <w:rsid w:val="005968F5"/>
    <w:rsid w:val="005F3523"/>
    <w:rsid w:val="005F659B"/>
    <w:rsid w:val="00655972"/>
    <w:rsid w:val="00685049"/>
    <w:rsid w:val="007062D9"/>
    <w:rsid w:val="00791E1C"/>
    <w:rsid w:val="00804544"/>
    <w:rsid w:val="0081462D"/>
    <w:rsid w:val="00851FDC"/>
    <w:rsid w:val="0087703B"/>
    <w:rsid w:val="00877A55"/>
    <w:rsid w:val="008A12E2"/>
    <w:rsid w:val="008E3837"/>
    <w:rsid w:val="008E6BE0"/>
    <w:rsid w:val="009047DF"/>
    <w:rsid w:val="00913E02"/>
    <w:rsid w:val="0091718A"/>
    <w:rsid w:val="00953F3B"/>
    <w:rsid w:val="00975F3E"/>
    <w:rsid w:val="009B0BD7"/>
    <w:rsid w:val="009B602B"/>
    <w:rsid w:val="009F23D5"/>
    <w:rsid w:val="00A04444"/>
    <w:rsid w:val="00A176BC"/>
    <w:rsid w:val="00A3689D"/>
    <w:rsid w:val="00A40D5D"/>
    <w:rsid w:val="00A5424E"/>
    <w:rsid w:val="00AB132B"/>
    <w:rsid w:val="00AC63F5"/>
    <w:rsid w:val="00AD2027"/>
    <w:rsid w:val="00B0170B"/>
    <w:rsid w:val="00B92982"/>
    <w:rsid w:val="00BD669F"/>
    <w:rsid w:val="00C44926"/>
    <w:rsid w:val="00C45D2F"/>
    <w:rsid w:val="00C55531"/>
    <w:rsid w:val="00CC3643"/>
    <w:rsid w:val="00D01915"/>
    <w:rsid w:val="00D54BFD"/>
    <w:rsid w:val="00D5792B"/>
    <w:rsid w:val="00D67979"/>
    <w:rsid w:val="00DE0429"/>
    <w:rsid w:val="00E4053A"/>
    <w:rsid w:val="00EB0B83"/>
    <w:rsid w:val="00EB1B49"/>
    <w:rsid w:val="00F03C1C"/>
    <w:rsid w:val="00FC42C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2DCDD"/>
  <w15:docId w15:val="{6C846F59-0124-4F55-9D62-BE7914F5B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PT"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B3E"/>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ligao">
    <w:name w:val="Hyperlink"/>
    <w:basedOn w:val="Tipodeletrapredefinidodopargrafo"/>
    <w:uiPriority w:val="99"/>
    <w:unhideWhenUsed/>
    <w:rsid w:val="00D8444D"/>
    <w:rPr>
      <w:color w:val="0000FF" w:themeColor="hyperlink"/>
      <w:u w:val="single"/>
    </w:rPr>
  </w:style>
  <w:style w:type="paragraph" w:styleId="PargrafodaLista">
    <w:name w:val="List Paragraph"/>
    <w:basedOn w:val="Normal"/>
    <w:uiPriority w:val="34"/>
    <w:qFormat/>
    <w:rsid w:val="00506ABA"/>
    <w:pPr>
      <w:widowControl w:val="0"/>
      <w:autoSpaceDE w:val="0"/>
      <w:autoSpaceDN w:val="0"/>
      <w:spacing w:after="0" w:line="240" w:lineRule="auto"/>
      <w:ind w:left="720"/>
      <w:contextualSpacing/>
    </w:pPr>
    <w:rPr>
      <w:rFonts w:ascii="Times New Roman" w:eastAsia="Times New Roman" w:hAnsi="Times New Roman" w:cs="Times New Roman"/>
      <w:lang w:bidi="es-ES"/>
    </w:rPr>
  </w:style>
  <w:style w:type="character" w:styleId="Refdecomentrio">
    <w:name w:val="annotation reference"/>
    <w:basedOn w:val="Tipodeletrapredefinidodopargrafo"/>
    <w:uiPriority w:val="99"/>
    <w:semiHidden/>
    <w:unhideWhenUsed/>
    <w:rsid w:val="00E6005B"/>
    <w:rPr>
      <w:sz w:val="16"/>
      <w:szCs w:val="16"/>
    </w:rPr>
  </w:style>
  <w:style w:type="paragraph" w:styleId="Textodecomentrio">
    <w:name w:val="annotation text"/>
    <w:basedOn w:val="Normal"/>
    <w:link w:val="TextodecomentrioCarter"/>
    <w:uiPriority w:val="99"/>
    <w:unhideWhenUsed/>
    <w:rsid w:val="00E6005B"/>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rsid w:val="00E6005B"/>
    <w:rPr>
      <w:sz w:val="20"/>
      <w:szCs w:val="20"/>
    </w:rPr>
  </w:style>
  <w:style w:type="paragraph" w:styleId="Assuntodecomentrio">
    <w:name w:val="annotation subject"/>
    <w:basedOn w:val="Textodecomentrio"/>
    <w:next w:val="Textodecomentrio"/>
    <w:link w:val="AssuntodecomentrioCarter"/>
    <w:uiPriority w:val="99"/>
    <w:semiHidden/>
    <w:unhideWhenUsed/>
    <w:rsid w:val="00E6005B"/>
    <w:rPr>
      <w:b/>
      <w:bCs/>
    </w:rPr>
  </w:style>
  <w:style w:type="character" w:customStyle="1" w:styleId="AssuntodecomentrioCarter">
    <w:name w:val="Assunto de comentário Caráter"/>
    <w:basedOn w:val="TextodecomentrioCarter"/>
    <w:link w:val="Assuntodecomentrio"/>
    <w:uiPriority w:val="99"/>
    <w:semiHidden/>
    <w:rsid w:val="00E6005B"/>
    <w:rPr>
      <w:b/>
      <w:bCs/>
      <w:sz w:val="20"/>
      <w:szCs w:val="20"/>
    </w:rPr>
  </w:style>
  <w:style w:type="paragraph" w:styleId="Textodebalo">
    <w:name w:val="Balloon Text"/>
    <w:basedOn w:val="Normal"/>
    <w:link w:val="TextodebaloCarter"/>
    <w:uiPriority w:val="99"/>
    <w:semiHidden/>
    <w:unhideWhenUsed/>
    <w:rsid w:val="00E6005B"/>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E6005B"/>
    <w:rPr>
      <w:rFonts w:ascii="Segoe UI" w:hAnsi="Segoe UI" w:cs="Segoe UI"/>
      <w:sz w:val="18"/>
      <w:szCs w:val="18"/>
    </w:rPr>
  </w:style>
  <w:style w:type="character" w:styleId="nfase">
    <w:name w:val="Emphasis"/>
    <w:basedOn w:val="Tipodeletrapredefinidodopargrafo"/>
    <w:uiPriority w:val="20"/>
    <w:qFormat/>
    <w:rsid w:val="00573E55"/>
    <w:rPr>
      <w:i/>
      <w:iCs/>
    </w:rPr>
  </w:style>
  <w:style w:type="paragraph" w:customStyle="1" w:styleId="paragraph">
    <w:name w:val="paragraph"/>
    <w:basedOn w:val="Normal"/>
    <w:rsid w:val="00080C55"/>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normaltextrun">
    <w:name w:val="normaltextrun"/>
    <w:basedOn w:val="Tipodeletrapredefinidodopargrafo"/>
    <w:rsid w:val="00080C55"/>
  </w:style>
  <w:style w:type="character" w:styleId="MenoNoResolvida">
    <w:name w:val="Unresolved Mention"/>
    <w:basedOn w:val="Tipodeletrapredefinidodopargrafo"/>
    <w:uiPriority w:val="99"/>
    <w:semiHidden/>
    <w:unhideWhenUsed/>
    <w:rsid w:val="00302FD4"/>
    <w:rPr>
      <w:color w:val="605E5C"/>
      <w:shd w:val="clear" w:color="auto" w:fill="E1DFDD"/>
    </w:rPr>
  </w:style>
  <w:style w:type="paragraph" w:styleId="Cabealho">
    <w:name w:val="header"/>
    <w:basedOn w:val="Normal"/>
    <w:link w:val="CabealhoCarter"/>
    <w:uiPriority w:val="99"/>
    <w:unhideWhenUsed/>
    <w:rsid w:val="00121980"/>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121980"/>
  </w:style>
  <w:style w:type="paragraph" w:styleId="Rodap">
    <w:name w:val="footer"/>
    <w:basedOn w:val="Normal"/>
    <w:link w:val="RodapCarter"/>
    <w:uiPriority w:val="99"/>
    <w:unhideWhenUsed/>
    <w:rsid w:val="00121980"/>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121980"/>
  </w:style>
  <w:style w:type="paragraph" w:styleId="Reviso">
    <w:name w:val="Revision"/>
    <w:hidden/>
    <w:uiPriority w:val="99"/>
    <w:semiHidden/>
    <w:rsid w:val="007C3D60"/>
    <w:pPr>
      <w:spacing w:after="0" w:line="240" w:lineRule="auto"/>
    </w:pPr>
  </w:style>
  <w:style w:type="character" w:customStyle="1" w:styleId="eop">
    <w:name w:val="eop"/>
    <w:basedOn w:val="Tipodeletrapredefinidodopargrafo"/>
    <w:rsid w:val="006549A4"/>
  </w:style>
  <w:style w:type="paragraph" w:styleId="NormalWeb">
    <w:name w:val="Normal (Web)"/>
    <w:basedOn w:val="Normal"/>
    <w:uiPriority w:val="99"/>
    <w:unhideWhenUsed/>
    <w:rsid w:val="00513381"/>
    <w:pPr>
      <w:spacing w:before="100" w:beforeAutospacing="1" w:after="100" w:afterAutospacing="1" w:line="240" w:lineRule="auto"/>
    </w:pPr>
    <w:rPr>
      <w:rFonts w:ascii="Times New Roman" w:eastAsia="Times New Roman" w:hAnsi="Times New Roman" w:cs="Times New Roman"/>
      <w:sz w:val="24"/>
      <w:szCs w:val="24"/>
    </w:rPr>
  </w:style>
  <w:style w:type="character" w:styleId="Hiperligaovisitada">
    <w:name w:val="FollowedHyperlink"/>
    <w:basedOn w:val="Tipodeletrapredefinidodopargrafo"/>
    <w:uiPriority w:val="99"/>
    <w:semiHidden/>
    <w:unhideWhenUsed/>
    <w:rsid w:val="00665E3A"/>
    <w:rPr>
      <w:color w:val="800080" w:themeColor="followedHyperlink"/>
      <w:u w:val="single"/>
    </w:rPr>
  </w:style>
  <w:style w:type="character" w:customStyle="1" w:styleId="cf01">
    <w:name w:val="cf01"/>
    <w:basedOn w:val="Tipodeletrapredefinidodopargrafo"/>
    <w:rsid w:val="001631B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5926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fundacionendesa.org/es/educacion/retotech-proyecto-de-innovacion-educativa/retotech-portugal"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fundacionendesa.org/"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fundacionendesa.org/content/dam/fundacion-endesa-com/retotech/retotech/23_24_bases_retotech_portugal/II_Edi%C3%A7%C3%A3o_RetoTech_Fundaci%C3%B3n_Endesa_Portugal_2024_2025.pdf"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ocs.google.com/forms/d/e/1FAIpQLSeX-2R5489JzoSrz0Jp51_rKzu33dhwGVBrrmrqgmdzMwtfFQ/viewfor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XB9NSVRs02p3RGcH1rPI367CQ==">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</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D01D74F48518C498758E06E9B0C0BF2" ma:contentTypeVersion="25" ma:contentTypeDescription="Criar um novo documento." ma:contentTypeScope="" ma:versionID="959d5daaf3a7f56b9a2f3f6670c2b250">
  <xsd:schema xmlns:xsd="http://www.w3.org/2001/XMLSchema" xmlns:xs="http://www.w3.org/2001/XMLSchema" xmlns:p="http://schemas.microsoft.com/office/2006/metadata/properties" xmlns:ns2="722f10b2-643e-47be-a301-b891cceeb921" xmlns:ns3="e893431b-ac2f-4a2b-a147-cbd99e410198" targetNamespace="http://schemas.microsoft.com/office/2006/metadata/properties" ma:root="true" ma:fieldsID="47856ff49700e0eb39cb8023d7883e7f" ns2:_="" ns3:_="">
    <xsd:import namespace="722f10b2-643e-47be-a301-b891cceeb921"/>
    <xsd:import namespace="e893431b-ac2f-4a2b-a147-cbd99e41019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anzamiento" minOccurs="0"/>
                <xsd:element ref="ns2:POREJE" minOccurs="0"/>
                <xsd:element ref="ns2:POR_x00c1_MBITO" minOccurs="0"/>
                <xsd:element ref="ns2:PORTERRITORIOS" minOccurs="0"/>
                <xsd:element ref="ns2:PORTEMA" minOccurs="0"/>
                <xsd:element ref="ns2:SUBTEMA" minOccurs="0"/>
                <xsd:element ref="ns2:lcf76f155ced4ddcb4097134ff3c332f" minOccurs="0"/>
                <xsd:element ref="ns3:TaxCatchAll" minOccurs="0"/>
                <xsd:element ref="ns2:MediaServiceObjectDetectorVersions" minOccurs="0"/>
                <xsd:element ref="ns2:MediaServiceSearchProperties" minOccurs="0"/>
                <xsd:element ref="ns2:FECH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2f10b2-643e-47be-a301-b891cceeb9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anzamiento" ma:index="20" nillable="true" ma:displayName="Lanzamiento" ma:format="Dropdown" ma:internalName="Lanzamiento">
      <xsd:complexType>
        <xsd:complexContent>
          <xsd:extension base="dms:MultiChoice">
            <xsd:sequence>
              <xsd:element name="Value" maxOccurs="unbounded" minOccurs="0" nillable="true">
                <xsd:simpleType>
                  <xsd:restriction base="dms:Choice">
                    <xsd:enumeration value="ODS 3: Salud y Bienestar"/>
                    <xsd:enumeration value="ODS 4: Educación de calidad"/>
                    <xsd:enumeration value="ODS 5: Igualdad de género"/>
                    <xsd:enumeration value="ODS 6: Agua limpia y saneamiento"/>
                    <xsd:enumeration value="ODS 7: Energía asequible y no contaminante"/>
                    <xsd:enumeration value="ODS 8: Trabajo decente y crecimiento económico"/>
                    <xsd:enumeration value="ODS 9: Industria, Innovación e Infraestructura"/>
                    <xsd:enumeration value="ODS 10:  Reducción desigualdades"/>
                    <xsd:enumeration value="ODS 11: Ciudades y comunidades sostenibles"/>
                    <xsd:enumeration value="ODS 12: Producción y consumo responsables"/>
                    <xsd:enumeration value="ODS 13: Acción por el clima"/>
                    <xsd:enumeration value="ODS 14: Vida submarina"/>
                    <xsd:enumeration value="ODS 15: Vida de ecosistemas terrestres"/>
                    <xsd:enumeration value="ODS 16: Paz, justicia e instituciones sólidas"/>
                    <xsd:enumeration value="ODS 17: Alianzas para lograr los objetivos"/>
                  </xsd:restriction>
                </xsd:simpleType>
              </xsd:element>
            </xsd:sequence>
          </xsd:extension>
        </xsd:complexContent>
      </xsd:complexType>
    </xsd:element>
    <xsd:element name="POREJE" ma:index="21" nillable="true" ma:displayName="POR EJE" ma:description="ELEGIR UNO DE LOS EJES DE COMUNICACIÓN A LOS QUE SE REFIERA LA NOTA DE PRENSA" ma:format="Dropdown" ma:internalName="POREJE" ma:requiredMultiChoice="true">
      <xsd:complexType>
        <xsd:complexContent>
          <xsd:extension base="dms:MultiChoiceFillIn">
            <xsd:sequence>
              <xsd:element name="Value" maxOccurs="unbounded" minOccurs="0" nillable="true">
                <xsd:simpleType>
                  <xsd:union memberTypes="dms:Text">
                    <xsd:simpleType>
                      <xsd:restriction base="dms:Choice">
                        <xsd:enumeration value="ELECTRIFICACIÓN"/>
                        <xsd:enumeration value="ACELERADORES DEL CRECIMIENTO"/>
                        <xsd:enumeration value="PERSONAS"/>
                        <xsd:enumeration value="Opción 4"/>
                      </xsd:restriction>
                    </xsd:simpleType>
                  </xsd:union>
                </xsd:simpleType>
              </xsd:element>
            </xsd:sequence>
          </xsd:extension>
        </xsd:complexContent>
      </xsd:complexType>
    </xsd:element>
    <xsd:element name="POR_x00c1_MBITO" ma:index="22" nillable="true" ma:displayName="POR ÁMBITO" ma:format="Dropdown" ma:internalName="POR_x00c1_MBITO">
      <xsd:complexType>
        <xsd:complexContent>
          <xsd:extension base="dms:MultiChoice">
            <xsd:sequence>
              <xsd:element name="Value" maxOccurs="unbounded" minOccurs="0" nillable="true">
                <xsd:simpleType>
                  <xsd:restriction base="dms:Choice">
                    <xsd:enumeration value="CORPORATIVO"/>
                    <xsd:enumeration value="GENERACIÓN"/>
                    <xsd:enumeration value="DISTRIBUCIÓN"/>
                    <xsd:enumeration value="COMERCIAL"/>
                    <xsd:enumeration value="INSTITUCIONAL"/>
                    <xsd:enumeration value="FUNDACIÓN ENDESA"/>
                    <xsd:enumeration value="FINANCIERO"/>
                    <xsd:enumeration value="REGULACIÓN"/>
                    <xsd:enumeration value="GESTIÓN ENERGÍA"/>
                    <xsd:enumeration value="SOSTENIBILIDAD"/>
                    <xsd:enumeration value="PATROCINIO"/>
                  </xsd:restriction>
                </xsd:simpleType>
              </xsd:element>
            </xsd:sequence>
          </xsd:extension>
        </xsd:complexContent>
      </xsd:complexType>
    </xsd:element>
    <xsd:element name="PORTERRITORIOS" ma:index="23" nillable="true" ma:displayName="POR TERRITORIOS" ma:format="Dropdown" ma:internalName="PORTERRITORIOS">
      <xsd:simpleType>
        <xsd:restriction base="dms:Choice">
          <xsd:enumeration value="CORPORATIVO"/>
          <xsd:enumeration value="SUR"/>
          <xsd:enumeration value="CATALUÑA"/>
          <xsd:enumeration value="NOROESTE"/>
          <xsd:enumeration value="ARAGÓN"/>
          <xsd:enumeration value="BALEARES"/>
          <xsd:enumeration value="CANARIAS"/>
          <xsd:enumeration value="PORTUGAL"/>
          <xsd:enumeration value="OTROS TERRITORIOS"/>
        </xsd:restriction>
      </xsd:simpleType>
    </xsd:element>
    <xsd:element name="PORTEMA" ma:index="24" nillable="true" ma:displayName="POR TEMA" ma:format="Dropdown" ma:internalName="PORTEMA">
      <xsd:simpleType>
        <xsd:restriction base="dms:Choice">
          <xsd:enumeration value="ENERGÍA ASEQUIBLE Y NO CONTAMINANTE"/>
          <xsd:enumeration value="DISTRIBUCIÓN FIABLE Y SEGURA"/>
          <xsd:enumeration value="SERVICIOS ALTA CALIDAD Y TECNOLOGÍA"/>
          <xsd:enumeration value="EMPODERAMIENTO PERSONAS"/>
          <xsd:enumeration value="IMPACTO AMBIENTAL Y SOCIAL"/>
          <xsd:enumeration value="TECNOLOGÍA E INNOVACIÓN"/>
          <xsd:enumeration value="Opción 7"/>
        </xsd:restriction>
      </xsd:simpleType>
    </xsd:element>
    <xsd:element name="SUBTEMA" ma:index="25" nillable="true" ma:displayName="SUBTEMA" ma:description="EJE ELECTRIFICACIÓN&#10;TEMA: ENERGIA ASEQUIBLE Y SEGURA" ma:format="Dropdown" ma:internalName="SUBTEMA">
      <xsd:simpleType>
        <xsd:restriction base="dms:Choice">
          <xsd:enumeration value="RENOVABLES"/>
          <xsd:enumeration value="ALMACENAMIENTO"/>
          <xsd:enumeration value="HIDRÓGENO VERDE"/>
          <xsd:enumeration value="TRANSFORMACIÓN CENTRALES"/>
          <xsd:enumeration value="REDES PARA DESCARBONIZACIÓN Y ELECTRIFICACIÓN"/>
          <xsd:enumeration value="DESARROLLO FUTURO DE LA RED"/>
          <xsd:enumeration value="GRID BLUE SKY"/>
          <xsd:enumeration value="BENEFICIOS ELECTRIFICACIÓN"/>
          <xsd:enumeration value="EXPERIENCIA Y SERVICIO AL CLIENTE"/>
          <xsd:enumeration value="PROPUESTA COMERCIAL INTEGRADA"/>
          <xsd:enumeration value="MOVILIDAD ELECTRICA"/>
          <xsd:enumeration value="SOLUCIONES SOSTENIBILIDAD"/>
          <xsd:enumeration value="SERVICIOS FINANCIEROS"/>
          <xsd:enumeration value="DERECHOS HUMANOS"/>
          <xsd:enumeration value="EMPODERAMIENTO MUJER"/>
          <xsd:enumeration value="DIVERSIDAD Y NEGOCIOS INCLUSIVOS"/>
          <xsd:enumeration value="SEGURIDAD Y SALUD LABORAL"/>
          <xsd:enumeration value="ACCESO A LA ENERGIA"/>
          <xsd:enumeration value="NUEVO MODELO DE TRABAJO"/>
          <xsd:enumeration value="CULTURA, EDUCACIÓN Y DEPORTE"/>
          <xsd:enumeration value="MEDIO AMBIENTE"/>
          <xsd:enumeration value="ECONOMIA CIRCULAR Y MATERIALES"/>
          <xsd:enumeration value="CADENA VALOR SOSTENIBLE"/>
          <xsd:enumeration value="FINANZAS SOSTENIBLES"/>
          <xsd:enumeration value="PLATAFORMAS, AUTOMATIZACIÓN, DIGITALIZACIÓN Y CIBERSGURIDAD"/>
          <xsd:enumeration value="NUEVAS TECNOLOGÍAS"/>
          <xsd:enumeration value="NEGOCIO DATOS"/>
          <xsd:enumeration value="ECOSISTEMA INNOV ABIERTA"/>
          <xsd:enumeration value="Opción 29"/>
        </xsd:restriction>
      </xsd:simpleType>
    </xsd:element>
    <xsd:element name="lcf76f155ced4ddcb4097134ff3c332f" ma:index="27" nillable="true" ma:taxonomy="true" ma:internalName="lcf76f155ced4ddcb4097134ff3c332f" ma:taxonomyFieldName="MediaServiceImageTags" ma:displayName="Etiquetas de Imagem" ma:readOnly="false" ma:fieldId="{5cf76f15-5ced-4ddc-b409-7134ff3c332f}" ma:taxonomyMulti="true" ma:sspId="ba5ac2a7-3560-40f7-821c-bf6f1f0e003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FECHA" ma:index="31" nillable="true" ma:displayName="FECHA" ma:description="FECHA PUBLICACIÓN" ma:format="DateOnly" ma:internalName="FECH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893431b-ac2f-4a2b-a147-cbd99e410198" elementFormDefault="qualified">
    <xsd:import namespace="http://schemas.microsoft.com/office/2006/documentManagement/types"/>
    <xsd:import namespace="http://schemas.microsoft.com/office/infopath/2007/PartnerControls"/>
    <xsd:element name="SharedWithUsers" ma:index="17" nillable="true" ma:displayName="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hes de Partilhado Com" ma:internalName="SharedWithDetails" ma:readOnly="true">
      <xsd:simpleType>
        <xsd:restriction base="dms:Note">
          <xsd:maxLength value="255"/>
        </xsd:restriction>
      </xsd:simpleType>
    </xsd:element>
    <xsd:element name="TaxCatchAll" ma:index="28" nillable="true" ma:displayName="Taxonomy Catch All Column" ma:hidden="true" ma:list="{2c5b8ef2-bfed-4a02-960f-0306a8ff7c8a}" ma:internalName="TaxCatchAll" ma:showField="CatchAllData" ma:web="e893431b-ac2f-4a2b-a147-cbd99e4101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ORTEMA xmlns="722f10b2-643e-47be-a301-b891cceeb921" xsi:nil="true"/>
    <POR_x00c1_MBITO xmlns="722f10b2-643e-47be-a301-b891cceeb921">
      <Value>FUNDACIÓN ENDESA</Value>
    </POR_x00c1_MBITO>
    <SUBTEMA xmlns="722f10b2-643e-47be-a301-b891cceeb921" xsi:nil="true"/>
    <TaxCatchAll xmlns="e893431b-ac2f-4a2b-a147-cbd99e410198" xsi:nil="true"/>
    <Lanzamiento xmlns="722f10b2-643e-47be-a301-b891cceeb921" xsi:nil="true"/>
    <lcf76f155ced4ddcb4097134ff3c332f xmlns="722f10b2-643e-47be-a301-b891cceeb921">
      <Terms xmlns="http://schemas.microsoft.com/office/infopath/2007/PartnerControls"/>
    </lcf76f155ced4ddcb4097134ff3c332f>
    <PORTERRITORIOS xmlns="722f10b2-643e-47be-a301-b891cceeb921">PORTUGAL</PORTERRITORIOS>
    <POREJE xmlns="722f10b2-643e-47be-a301-b891cceeb921">
      <Value>PERSONAS</Value>
    </POREJE>
    <FECHA xmlns="722f10b2-643e-47be-a301-b891cceeb921">2024-09-08T22:00:00+00:00</FECHA>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32C55F4-10F3-4817-8C9C-86117E0E25D9}">
  <ds:schemaRefs>
    <ds:schemaRef ds:uri="http://schemas.microsoft.com/sharepoint/v3/contenttype/forms"/>
  </ds:schemaRefs>
</ds:datastoreItem>
</file>

<file path=customXml/itemProps3.xml><?xml version="1.0" encoding="utf-8"?>
<ds:datastoreItem xmlns:ds="http://schemas.openxmlformats.org/officeDocument/2006/customXml" ds:itemID="{63FDC1B3-92C6-40F6-9B41-AA32B5F86E02}"/>
</file>

<file path=customXml/itemProps4.xml><?xml version="1.0" encoding="utf-8"?>
<ds:datastoreItem xmlns:ds="http://schemas.openxmlformats.org/officeDocument/2006/customXml" ds:itemID="{BFB154E4-A490-4F11-82C4-7D88FF206B4E}">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6545B05F-E287-4174-975B-4D219653E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Pages>
  <Words>1043</Words>
  <Characters>5635</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Berengena Collantes, Ana</dc:creator>
  <cp:lastModifiedBy>Sara Santos</cp:lastModifiedBy>
  <cp:revision>7</cp:revision>
  <cp:lastPrinted>2023-12-11T09:31:00Z</cp:lastPrinted>
  <dcterms:created xsi:type="dcterms:W3CDTF">2024-09-09T09:52:00Z</dcterms:created>
  <dcterms:modified xsi:type="dcterms:W3CDTF">2024-09-10T09:02:00Z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0x0101005D01D74F48518C498758E06E9B0C0BF2</vt:lpwstr>
  </property>
  <property fmtid="{D5CDD505-2E9C-101B-9397-08002B2CF9AE}" pid="3" name="Order">
    <vt:r8>2205800</vt:r8>
  </property>
  <property fmtid="{D5CDD505-2E9C-101B-9397-08002B2CF9AE}" pid="4" name="_dlc_DocIdItemGuid">
    <vt:lpwstr>7555ef3c-de66-40ea-9163-96fabe5485b0</vt:lpwstr>
  </property>
  <property fmtid="{D5CDD505-2E9C-101B-9397-08002B2CF9AE}" pid="5" name="MediaServiceImageTags">
    <vt:lpwstr/>
  </property>
  <property fmtid="{D5CDD505-2E9C-101B-9397-08002B2CF9AE}" pid="6" name="MSIP_Label_797ad33d-ed35-43c0-b526-22bc83c17deb_Enabled">
    <vt:lpwstr>true</vt:lpwstr>
  </property>
  <property fmtid="{D5CDD505-2E9C-101B-9397-08002B2CF9AE}" pid="7" name="MSIP_Label_797ad33d-ed35-43c0-b526-22bc83c17deb_SetDate">
    <vt:lpwstr>2023-09-08T06:14:25Z</vt:lpwstr>
  </property>
  <property fmtid="{D5CDD505-2E9C-101B-9397-08002B2CF9AE}" pid="8" name="MSIP_Label_797ad33d-ed35-43c0-b526-22bc83c17deb_Method">
    <vt:lpwstr>Standard</vt:lpwstr>
  </property>
  <property fmtid="{D5CDD505-2E9C-101B-9397-08002B2CF9AE}" pid="9" name="MSIP_Label_797ad33d-ed35-43c0-b526-22bc83c17deb_Name">
    <vt:lpwstr>797ad33d-ed35-43c0-b526-22bc83c17deb</vt:lpwstr>
  </property>
  <property fmtid="{D5CDD505-2E9C-101B-9397-08002B2CF9AE}" pid="10" name="MSIP_Label_797ad33d-ed35-43c0-b526-22bc83c17deb_SiteId">
    <vt:lpwstr>d539d4bf-5610-471a-afc2-1c76685cfefa</vt:lpwstr>
  </property>
  <property fmtid="{D5CDD505-2E9C-101B-9397-08002B2CF9AE}" pid="11" name="MSIP_Label_797ad33d-ed35-43c0-b526-22bc83c17deb_ActionId">
    <vt:lpwstr>1a234d75-ffce-488e-a687-08cdff484cc4</vt:lpwstr>
  </property>
  <property fmtid="{D5CDD505-2E9C-101B-9397-08002B2CF9AE}" pid="12" name="MSIP_Label_797ad33d-ed35-43c0-b526-22bc83c17deb_ContentBits">
    <vt:lpwstr>1</vt:lpwstr>
  </property>
</Properties>
</file>